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D4" w:rsidRDefault="00D561D4" w:rsidP="00D561D4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HOSTIŠOVÁ</w:t>
      </w:r>
    </w:p>
    <w:p w:rsidR="000B2009" w:rsidRPr="00686CC9" w:rsidRDefault="000B2009" w:rsidP="00D561D4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proofErr w:type="spellStart"/>
      <w:r>
        <w:rPr>
          <w:rFonts w:ascii="Arial" w:hAnsi="Arial" w:cs="Arial"/>
          <w:b/>
        </w:rPr>
        <w:t>Hostišová</w:t>
      </w:r>
      <w:proofErr w:type="spellEnd"/>
    </w:p>
    <w:p w:rsidR="00D561D4" w:rsidRPr="00686CC9" w:rsidRDefault="00D561D4" w:rsidP="00D561D4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č.1/2016</w:t>
      </w:r>
      <w:r w:rsidRPr="00686CC9">
        <w:rPr>
          <w:rFonts w:ascii="Arial" w:hAnsi="Arial" w:cs="Arial"/>
          <w:b/>
        </w:rPr>
        <w:t>,</w:t>
      </w:r>
    </w:p>
    <w:p w:rsidR="00D561D4" w:rsidRPr="00FD0A6B" w:rsidRDefault="00D561D4" w:rsidP="00D561D4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D561D4" w:rsidRPr="00CE7587" w:rsidRDefault="00D561D4" w:rsidP="00D561D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Hostišová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23.2.2016</w:t>
      </w:r>
      <w:proofErr w:type="gramEnd"/>
      <w:r w:rsidR="00C41EC6">
        <w:rPr>
          <w:rFonts w:ascii="Arial" w:hAnsi="Arial" w:cs="Arial"/>
          <w:b w:val="0"/>
          <w:bCs w:val="0"/>
          <w:sz w:val="22"/>
          <w:szCs w:val="22"/>
        </w:rPr>
        <w:t xml:space="preserve"> usnesením č. XIX/9a</w:t>
      </w:r>
      <w:r>
        <w:rPr>
          <w:rFonts w:ascii="Arial" w:hAnsi="Arial" w:cs="Arial"/>
          <w:b w:val="0"/>
          <w:bCs w:val="0"/>
          <w:sz w:val="22"/>
          <w:szCs w:val="22"/>
        </w:rPr>
        <w:t>Z/2016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odst. 2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 ve znění pozdějších předpisů, 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D561D4" w:rsidRPr="002B668D" w:rsidRDefault="00D561D4" w:rsidP="00D561D4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D561D4" w:rsidRPr="002B668D" w:rsidRDefault="00D561D4" w:rsidP="00D561D4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D561D4" w:rsidRPr="00CE7587" w:rsidRDefault="00D561D4" w:rsidP="00D561D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</w:t>
      </w:r>
      <w:proofErr w:type="spellStart"/>
      <w:r>
        <w:rPr>
          <w:rFonts w:ascii="Arial" w:hAnsi="Arial" w:cs="Arial"/>
          <w:sz w:val="22"/>
          <w:szCs w:val="22"/>
        </w:rPr>
        <w:t>Hostišová</w:t>
      </w:r>
      <w:proofErr w:type="spellEnd"/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D561D4" w:rsidRDefault="00D561D4" w:rsidP="00D561D4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D561D4" w:rsidRPr="00505A06" w:rsidRDefault="00D561D4" w:rsidP="00D561D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D561D4" w:rsidRDefault="00D561D4" w:rsidP="00D561D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D561D4" w:rsidRDefault="00D561D4" w:rsidP="00D561D4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D561D4" w:rsidRDefault="00D561D4" w:rsidP="00D561D4">
      <w:pPr>
        <w:numPr>
          <w:ilvl w:val="1"/>
          <w:numId w:val="7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D561D4" w:rsidRDefault="00D561D4" w:rsidP="00D561D4">
      <w:pPr>
        <w:numPr>
          <w:ilvl w:val="2"/>
          <w:numId w:val="8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>
        <w:rPr>
          <w:rFonts w:ascii="Arial" w:hAnsi="Arial" w:cs="Arial"/>
          <w:sz w:val="22"/>
          <w:szCs w:val="22"/>
        </w:rPr>
        <w:t>,</w:t>
      </w:r>
    </w:p>
    <w:p w:rsidR="00D561D4" w:rsidRDefault="00D561D4" w:rsidP="00D561D4">
      <w:pPr>
        <w:numPr>
          <w:ilvl w:val="2"/>
          <w:numId w:val="8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D561D4" w:rsidRDefault="00D561D4" w:rsidP="00D561D4">
      <w:pPr>
        <w:numPr>
          <w:ilvl w:val="2"/>
          <w:numId w:val="8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D561D4" w:rsidRPr="004C0427" w:rsidRDefault="00D561D4" w:rsidP="00D561D4">
      <w:pPr>
        <w:numPr>
          <w:ilvl w:val="2"/>
          <w:numId w:val="8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D561D4" w:rsidRDefault="00D561D4" w:rsidP="00D561D4">
      <w:pPr>
        <w:numPr>
          <w:ilvl w:val="1"/>
          <w:numId w:val="7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D561D4" w:rsidRPr="00420423" w:rsidRDefault="00D561D4" w:rsidP="00D561D4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:rsidR="00D561D4" w:rsidRPr="00C76E56" w:rsidRDefault="00D561D4" w:rsidP="00D561D4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D561D4" w:rsidRDefault="00D561D4" w:rsidP="00D561D4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D561D4" w:rsidRDefault="00D561D4" w:rsidP="00D561D4">
      <w:pPr>
        <w:numPr>
          <w:ilvl w:val="0"/>
          <w:numId w:val="6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>nejpozději do 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vznikla, </w:t>
      </w:r>
      <w:r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>
        <w:rPr>
          <w:rFonts w:ascii="Arial" w:hAnsi="Arial" w:cs="Arial"/>
          <w:sz w:val="22"/>
          <w:szCs w:val="22"/>
        </w:rPr>
        <w:t xml:space="preserve">nárok na </w:t>
      </w:r>
      <w:r w:rsidRPr="00167841">
        <w:rPr>
          <w:rFonts w:ascii="Arial" w:hAnsi="Arial" w:cs="Arial"/>
          <w:sz w:val="22"/>
          <w:szCs w:val="22"/>
        </w:rPr>
        <w:t xml:space="preserve">osvobození nebo úlevu od </w:t>
      </w:r>
      <w:r>
        <w:rPr>
          <w:rFonts w:ascii="Arial" w:hAnsi="Arial" w:cs="Arial"/>
          <w:sz w:val="22"/>
          <w:szCs w:val="22"/>
        </w:rPr>
        <w:t>poplatku</w:t>
      </w:r>
      <w:r w:rsidRPr="00167841">
        <w:rPr>
          <w:rFonts w:ascii="Arial" w:hAnsi="Arial" w:cs="Arial"/>
          <w:sz w:val="22"/>
          <w:szCs w:val="22"/>
        </w:rPr>
        <w:t xml:space="preserve">. </w:t>
      </w:r>
    </w:p>
    <w:p w:rsidR="00D561D4" w:rsidRDefault="00D561D4" w:rsidP="00D561D4">
      <w:pPr>
        <w:numPr>
          <w:ilvl w:val="0"/>
          <w:numId w:val="6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>
        <w:rPr>
          <w:rFonts w:ascii="Arial" w:hAnsi="Arial" w:cs="Arial"/>
          <w:sz w:val="22"/>
          <w:szCs w:val="22"/>
        </w:rPr>
        <w:t xml:space="preserve">ovinen ohlásit správci poplatku jméno, popřípadě jména, a příjmení, místo pobytu, popřípadě další adresy pro doručování. </w:t>
      </w:r>
    </w:p>
    <w:p w:rsidR="00D561D4" w:rsidRDefault="00D561D4" w:rsidP="00D561D4">
      <w:pPr>
        <w:numPr>
          <w:ilvl w:val="0"/>
          <w:numId w:val="6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Pr="00C31C1A">
        <w:rPr>
          <w:rFonts w:ascii="Arial" w:hAnsi="Arial" w:cs="Arial"/>
          <w:sz w:val="22"/>
          <w:szCs w:val="22"/>
        </w:rPr>
        <w:t xml:space="preserve">evidenční nebo popisné číslo stavby určené k individuální </w:t>
      </w:r>
      <w:r w:rsidRPr="00FE34F1">
        <w:rPr>
          <w:rFonts w:ascii="Arial" w:hAnsi="Arial" w:cs="Arial"/>
          <w:sz w:val="22"/>
          <w:szCs w:val="22"/>
        </w:rPr>
        <w:t>rekreaci</w:t>
      </w:r>
      <w:r>
        <w:rPr>
          <w:rFonts w:ascii="Arial" w:hAnsi="Arial" w:cs="Arial"/>
          <w:sz w:val="22"/>
          <w:szCs w:val="22"/>
        </w:rPr>
        <w:t xml:space="preserve"> nebo rodinného domu; není-li</w:t>
      </w:r>
      <w:r w:rsidRPr="00C31C1A">
        <w:rPr>
          <w:rFonts w:ascii="Arial" w:hAnsi="Arial" w:cs="Arial"/>
          <w:sz w:val="22"/>
          <w:szCs w:val="22"/>
        </w:rPr>
        <w:t xml:space="preserve"> stavba</w:t>
      </w:r>
      <w:r>
        <w:rPr>
          <w:rFonts w:ascii="Arial" w:hAnsi="Arial" w:cs="Arial"/>
          <w:sz w:val="22"/>
          <w:szCs w:val="22"/>
        </w:rPr>
        <w:t xml:space="preserve"> nebo dům označen</w:t>
      </w:r>
      <w:r w:rsidRPr="00C31C1A">
        <w:rPr>
          <w:rFonts w:ascii="Arial" w:hAnsi="Arial" w:cs="Arial"/>
          <w:sz w:val="22"/>
          <w:szCs w:val="22"/>
        </w:rPr>
        <w:t xml:space="preserve"> evidenčním nebo popisným číslem</w:t>
      </w:r>
      <w:r>
        <w:rPr>
          <w:rFonts w:ascii="Arial" w:hAnsi="Arial" w:cs="Arial"/>
          <w:sz w:val="22"/>
          <w:szCs w:val="22"/>
        </w:rPr>
        <w:t>, uvede poplatník</w:t>
      </w:r>
      <w:r w:rsidRPr="00C31C1A">
        <w:rPr>
          <w:rFonts w:ascii="Arial" w:hAnsi="Arial" w:cs="Arial"/>
          <w:sz w:val="22"/>
          <w:szCs w:val="22"/>
        </w:rPr>
        <w:t xml:space="preserve"> parcelní číslo pozemku, na kterém je tato stavba umístěna. </w:t>
      </w:r>
      <w:r>
        <w:rPr>
          <w:rFonts w:ascii="Arial" w:hAnsi="Arial" w:cs="Arial"/>
          <w:sz w:val="22"/>
          <w:szCs w:val="22"/>
        </w:rPr>
        <w:t>V případě bytu je poplatník povinen ohlásit orientační nebo popisné</w:t>
      </w:r>
      <w:r w:rsidRPr="00FE3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číslo stavby, ve které se byt nachází, a číslo bytu, popřípadě popis</w:t>
      </w:r>
      <w:r w:rsidRPr="00FE34F1">
        <w:rPr>
          <w:rFonts w:ascii="Arial" w:hAnsi="Arial" w:cs="Arial"/>
          <w:sz w:val="22"/>
          <w:szCs w:val="22"/>
        </w:rPr>
        <w:t xml:space="preserve"> umístění v budově, pokud nejsou byty očíslovány</w:t>
      </w:r>
      <w:r>
        <w:rPr>
          <w:rFonts w:ascii="Arial" w:hAnsi="Arial" w:cs="Arial"/>
          <w:sz w:val="22"/>
          <w:szCs w:val="22"/>
        </w:rPr>
        <w:t>. Není-li stavba, ve které se byt nachází, označena orientačním nebo popisným číslem, uvede poplatník parcelní číslo pozemku, na kterém je umístěna stavba s bytem.</w:t>
      </w:r>
    </w:p>
    <w:p w:rsidR="00D561D4" w:rsidRDefault="00D561D4" w:rsidP="00D561D4">
      <w:pPr>
        <w:numPr>
          <w:ilvl w:val="0"/>
          <w:numId w:val="6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D561D4" w:rsidRDefault="00D561D4" w:rsidP="00D561D4">
      <w:pPr>
        <w:numPr>
          <w:ilvl w:val="0"/>
          <w:numId w:val="6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D561D4" w:rsidRPr="00C31C1A" w:rsidRDefault="00D561D4" w:rsidP="00D561D4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D561D4" w:rsidRPr="00DC5344" w:rsidRDefault="00D561D4" w:rsidP="00D561D4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D561D4" w:rsidRDefault="00D561D4" w:rsidP="00D561D4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D561D4" w:rsidRPr="00C76E56" w:rsidRDefault="00D561D4" w:rsidP="00D561D4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činí 450,- Kč a </w:t>
      </w:r>
      <w:r w:rsidRPr="00C76E56">
        <w:rPr>
          <w:rFonts w:ascii="Arial" w:hAnsi="Arial" w:cs="Arial"/>
          <w:sz w:val="22"/>
          <w:szCs w:val="22"/>
        </w:rPr>
        <w:t>je tvořena:</w:t>
      </w:r>
    </w:p>
    <w:p w:rsidR="00D561D4" w:rsidRDefault="00D561D4" w:rsidP="00D561D4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proofErr w:type="gramStart"/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 250</w:t>
      </w:r>
      <w:r w:rsidRPr="00C76E56">
        <w:rPr>
          <w:rFonts w:ascii="Arial" w:hAnsi="Arial" w:cs="Arial"/>
          <w:sz w:val="22"/>
          <w:szCs w:val="22"/>
        </w:rPr>
        <w:t>,-</w:t>
      </w:r>
      <w:proofErr w:type="gramEnd"/>
      <w:r w:rsidRPr="00C76E56">
        <w:rPr>
          <w:rFonts w:ascii="Arial" w:hAnsi="Arial" w:cs="Arial"/>
          <w:sz w:val="22"/>
          <w:szCs w:val="22"/>
        </w:rPr>
        <w:t xml:space="preserve">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D561D4" w:rsidRPr="00CC7BE1" w:rsidRDefault="00D561D4" w:rsidP="00D561D4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200,- Kč za kalendářní rok. Tato částka je stanovena</w:t>
      </w:r>
      <w:r w:rsidRPr="00C76E56">
        <w:rPr>
          <w:rFonts w:ascii="Arial" w:hAnsi="Arial" w:cs="Arial"/>
          <w:sz w:val="22"/>
          <w:szCs w:val="22"/>
        </w:rPr>
        <w:t xml:space="preserve"> na základě skutečných nákladů obce předchozího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D561D4" w:rsidRPr="001C66AA" w:rsidRDefault="00D561D4" w:rsidP="00D561D4">
      <w:pPr>
        <w:pStyle w:val="Zkladntextodsazen"/>
        <w:spacing w:before="120" w:line="264" w:lineRule="auto"/>
        <w:ind w:left="540" w:hanging="540"/>
        <w:rPr>
          <w:rFonts w:ascii="Arial" w:hAnsi="Arial" w:cs="Arial"/>
          <w:iCs/>
          <w:sz w:val="22"/>
          <w:szCs w:val="22"/>
        </w:rPr>
      </w:pPr>
      <w:r w:rsidRPr="00984584">
        <w:rPr>
          <w:rFonts w:ascii="Arial" w:hAnsi="Arial" w:cs="Arial"/>
          <w:iCs/>
          <w:sz w:val="22"/>
          <w:szCs w:val="22"/>
        </w:rPr>
        <w:t xml:space="preserve"> (2)</w:t>
      </w:r>
      <w:r w:rsidRPr="000129AF">
        <w:rPr>
          <w:rFonts w:ascii="Arial" w:hAnsi="Arial" w:cs="Arial"/>
          <w:i/>
          <w:iCs/>
          <w:sz w:val="22"/>
          <w:szCs w:val="22"/>
        </w:rPr>
        <w:tab/>
      </w:r>
      <w:r w:rsidRPr="001C66AA">
        <w:rPr>
          <w:rFonts w:ascii="Arial" w:hAnsi="Arial" w:cs="Arial"/>
          <w:iCs/>
          <w:sz w:val="22"/>
          <w:szCs w:val="22"/>
        </w:rPr>
        <w:t xml:space="preserve">Rozúčtování skutečných nákladů obce předchozího kalendářního roku na sběr a svoz netříděného komunálního odpadu za osobu a kalendářní rok </w:t>
      </w:r>
      <w:r>
        <w:rPr>
          <w:rFonts w:ascii="Arial" w:hAnsi="Arial" w:cs="Arial"/>
          <w:iCs/>
          <w:sz w:val="22"/>
          <w:szCs w:val="22"/>
        </w:rPr>
        <w:t xml:space="preserve">a stanovení sazby </w:t>
      </w:r>
      <w:r>
        <w:rPr>
          <w:rFonts w:ascii="Arial" w:hAnsi="Arial" w:cs="Arial"/>
          <w:iCs/>
          <w:sz w:val="22"/>
          <w:szCs w:val="22"/>
        </w:rPr>
        <w:lastRenderedPageBreak/>
        <w:t xml:space="preserve">poplatku dle </w:t>
      </w:r>
      <w:proofErr w:type="gramStart"/>
      <w:r>
        <w:rPr>
          <w:rFonts w:ascii="Arial" w:hAnsi="Arial" w:cs="Arial"/>
          <w:iCs/>
          <w:sz w:val="22"/>
          <w:szCs w:val="22"/>
        </w:rPr>
        <w:t xml:space="preserve">čl.4 </w:t>
      </w:r>
      <w:proofErr w:type="spellStart"/>
      <w:r>
        <w:rPr>
          <w:rFonts w:ascii="Arial" w:hAnsi="Arial" w:cs="Arial"/>
          <w:iCs/>
          <w:sz w:val="22"/>
          <w:szCs w:val="22"/>
        </w:rPr>
        <w:t>odst</w:t>
      </w:r>
      <w:proofErr w:type="spellEnd"/>
      <w:proofErr w:type="gramEnd"/>
      <w:r>
        <w:rPr>
          <w:rFonts w:ascii="Arial" w:hAnsi="Arial" w:cs="Arial"/>
          <w:iCs/>
          <w:sz w:val="22"/>
          <w:szCs w:val="22"/>
        </w:rPr>
        <w:t xml:space="preserve"> 1 písm. b) </w:t>
      </w:r>
      <w:r w:rsidRPr="001C66AA">
        <w:rPr>
          <w:rFonts w:ascii="Arial" w:hAnsi="Arial" w:cs="Arial"/>
          <w:iCs/>
          <w:sz w:val="22"/>
          <w:szCs w:val="22"/>
        </w:rPr>
        <w:t>je obsaženo v příloze, která tvoří nedílnou součást této vyhlášky.</w:t>
      </w:r>
    </w:p>
    <w:p w:rsidR="00D561D4" w:rsidRDefault="00D561D4" w:rsidP="00D561D4">
      <w:pPr>
        <w:pStyle w:val="Zkladntextodsazen"/>
        <w:ind w:left="0" w:firstLine="0"/>
        <w:rPr>
          <w:rFonts w:ascii="Arial" w:hAnsi="Arial"/>
          <w:sz w:val="22"/>
        </w:rPr>
      </w:pPr>
      <w:proofErr w:type="gramStart"/>
      <w:r w:rsidRPr="00984584">
        <w:rPr>
          <w:rFonts w:ascii="Arial" w:hAnsi="Arial"/>
          <w:sz w:val="22"/>
        </w:rPr>
        <w:t>(3)</w:t>
      </w:r>
      <w:r>
        <w:rPr>
          <w:rFonts w:ascii="Arial" w:hAnsi="Arial"/>
          <w:i/>
          <w:sz w:val="22"/>
        </w:rPr>
        <w:t xml:space="preserve">   </w:t>
      </w:r>
      <w:r w:rsidR="00FD5BB2">
        <w:rPr>
          <w:rFonts w:ascii="Arial" w:hAnsi="Arial"/>
          <w:sz w:val="22"/>
        </w:rPr>
        <w:t xml:space="preserve"> </w:t>
      </w:r>
      <w:r w:rsidRPr="004F2A81">
        <w:rPr>
          <w:rFonts w:ascii="Arial" w:hAnsi="Arial"/>
          <w:sz w:val="22"/>
        </w:rPr>
        <w:t>V případě</w:t>
      </w:r>
      <w:proofErr w:type="gramEnd"/>
      <w:r w:rsidRPr="004F2A81">
        <w:rPr>
          <w:rFonts w:ascii="Arial" w:hAnsi="Arial"/>
          <w:sz w:val="22"/>
        </w:rPr>
        <w:t xml:space="preserve"> změny místa pobytu fyzické osoby, změny vlastnictví stavby určené </w:t>
      </w:r>
      <w:r>
        <w:rPr>
          <w:rFonts w:ascii="Arial" w:hAnsi="Arial"/>
          <w:sz w:val="22"/>
        </w:rPr>
        <w:t xml:space="preserve">   </w:t>
      </w:r>
    </w:p>
    <w:p w:rsidR="005C5C2F" w:rsidRDefault="00D561D4" w:rsidP="00D561D4">
      <w:pPr>
        <w:pStyle w:val="Zkladntextodsazen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FD5BB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 w:rsidRPr="004F2A81">
        <w:rPr>
          <w:rFonts w:ascii="Arial" w:hAnsi="Arial"/>
          <w:sz w:val="22"/>
        </w:rPr>
        <w:t>k individuální rekreaci, bytu nebo rodinného domu</w:t>
      </w:r>
      <w:r w:rsidR="005C5C2F">
        <w:rPr>
          <w:rFonts w:ascii="Arial" w:hAnsi="Arial"/>
          <w:sz w:val="22"/>
        </w:rPr>
        <w:t xml:space="preserve"> nebo změny umístění podle § 10b   </w:t>
      </w:r>
    </w:p>
    <w:p w:rsidR="00D561D4" w:rsidRDefault="005C5C2F" w:rsidP="00D561D4">
      <w:pPr>
        <w:pStyle w:val="Zkladntextodsazen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FD5BB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odst. 3 zákona o místních poplatcích</w:t>
      </w:r>
      <w:r w:rsidR="00D561D4" w:rsidRPr="004F2A81">
        <w:rPr>
          <w:rFonts w:ascii="Arial" w:hAnsi="Arial"/>
          <w:sz w:val="22"/>
        </w:rPr>
        <w:t xml:space="preserve"> v průběhu kalendářního roku se </w:t>
      </w:r>
      <w:r w:rsidR="00D561D4">
        <w:rPr>
          <w:rFonts w:ascii="Arial" w:hAnsi="Arial"/>
          <w:sz w:val="22"/>
        </w:rPr>
        <w:t xml:space="preserve"> </w:t>
      </w:r>
    </w:p>
    <w:p w:rsidR="00D561D4" w:rsidRDefault="00D561D4" w:rsidP="00D561D4">
      <w:pPr>
        <w:pStyle w:val="Zkladntextodsazen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FD5BB2">
        <w:rPr>
          <w:rFonts w:ascii="Arial" w:hAnsi="Arial"/>
          <w:sz w:val="22"/>
        </w:rPr>
        <w:t xml:space="preserve">  </w:t>
      </w:r>
      <w:r w:rsidRPr="004F2A81">
        <w:rPr>
          <w:rFonts w:ascii="Arial" w:hAnsi="Arial"/>
          <w:sz w:val="22"/>
        </w:rPr>
        <w:t xml:space="preserve">poplatek platí v poměrné výši, která odpovídá počtu kalendářních měsíců pobytu nebo </w:t>
      </w:r>
    </w:p>
    <w:p w:rsidR="005C5C2F" w:rsidRDefault="00D561D4" w:rsidP="00D561D4">
      <w:pPr>
        <w:pStyle w:val="Zkladntextodsazen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FD5BB2">
        <w:rPr>
          <w:rFonts w:ascii="Arial" w:hAnsi="Arial"/>
          <w:sz w:val="22"/>
        </w:rPr>
        <w:t xml:space="preserve">  </w:t>
      </w:r>
      <w:r w:rsidRPr="004F2A81">
        <w:rPr>
          <w:rFonts w:ascii="Arial" w:hAnsi="Arial"/>
          <w:sz w:val="22"/>
        </w:rPr>
        <w:t xml:space="preserve">vlastnictví </w:t>
      </w:r>
      <w:r w:rsidR="005C5C2F">
        <w:rPr>
          <w:rFonts w:ascii="Arial" w:hAnsi="Arial"/>
          <w:sz w:val="22"/>
        </w:rPr>
        <w:t xml:space="preserve">nebo umístění </w:t>
      </w:r>
      <w:r w:rsidRPr="004F2A81">
        <w:rPr>
          <w:rFonts w:ascii="Arial" w:hAnsi="Arial"/>
          <w:sz w:val="22"/>
        </w:rPr>
        <w:t xml:space="preserve">v příslušném kalendářním roce. Dojde-li ke změně v průběhu </w:t>
      </w:r>
      <w:r w:rsidR="005C5C2F">
        <w:rPr>
          <w:rFonts w:ascii="Arial" w:hAnsi="Arial"/>
          <w:sz w:val="22"/>
        </w:rPr>
        <w:t xml:space="preserve">   </w:t>
      </w:r>
    </w:p>
    <w:p w:rsidR="00D561D4" w:rsidRDefault="005C5C2F" w:rsidP="00D561D4">
      <w:pPr>
        <w:pStyle w:val="Zkladntextodsazen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FD5BB2">
        <w:rPr>
          <w:rFonts w:ascii="Arial" w:hAnsi="Arial"/>
          <w:sz w:val="22"/>
        </w:rPr>
        <w:t xml:space="preserve">  </w:t>
      </w:r>
      <w:r w:rsidR="00D561D4" w:rsidRPr="004F2A81">
        <w:rPr>
          <w:rFonts w:ascii="Arial" w:hAnsi="Arial"/>
          <w:sz w:val="22"/>
        </w:rPr>
        <w:t xml:space="preserve">kalendářního </w:t>
      </w:r>
    </w:p>
    <w:p w:rsidR="00D561D4" w:rsidRPr="004F2A81" w:rsidRDefault="00D561D4" w:rsidP="00D561D4">
      <w:pPr>
        <w:pStyle w:val="Zkladntextodsazen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FD5BB2">
        <w:rPr>
          <w:rFonts w:ascii="Arial" w:hAnsi="Arial"/>
          <w:sz w:val="22"/>
        </w:rPr>
        <w:t xml:space="preserve">  </w:t>
      </w:r>
      <w:r w:rsidRPr="004F2A81">
        <w:rPr>
          <w:rFonts w:ascii="Arial" w:hAnsi="Arial"/>
          <w:sz w:val="22"/>
        </w:rPr>
        <w:t>měsíce, je pro stanovení počtu měsíců rozhodný stav k poslednímu dni tohoto měsíce.</w:t>
      </w:r>
      <w:r w:rsidRPr="004F2A81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D561D4" w:rsidRPr="00DF7748" w:rsidRDefault="00D561D4" w:rsidP="00D561D4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D561D4" w:rsidRPr="001C66AA" w:rsidRDefault="00D561D4" w:rsidP="00D561D4">
      <w:pPr>
        <w:pStyle w:val="Nzvylnk"/>
        <w:rPr>
          <w:rFonts w:ascii="Arial" w:hAnsi="Arial" w:cs="Arial"/>
        </w:rPr>
      </w:pPr>
      <w:r w:rsidRPr="001C66AA">
        <w:rPr>
          <w:rFonts w:ascii="Arial" w:hAnsi="Arial" w:cs="Arial"/>
        </w:rPr>
        <w:t>Splatnost poplatku</w:t>
      </w:r>
    </w:p>
    <w:p w:rsidR="00D561D4" w:rsidRDefault="00D561D4" w:rsidP="00D561D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Poplatek je splatný jednorázově a</w:t>
      </w:r>
      <w:r>
        <w:rPr>
          <w:rFonts w:ascii="Arial" w:hAnsi="Arial" w:cs="Arial"/>
          <w:sz w:val="22"/>
          <w:szCs w:val="22"/>
        </w:rPr>
        <w:t> to nejpozději do 31. března</w:t>
      </w:r>
      <w:r w:rsidRPr="00DF7748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DF7748">
        <w:rPr>
          <w:rFonts w:ascii="Arial" w:hAnsi="Arial" w:cs="Arial"/>
          <w:sz w:val="22"/>
          <w:szCs w:val="22"/>
        </w:rPr>
        <w:t xml:space="preserve"> </w:t>
      </w:r>
    </w:p>
    <w:p w:rsidR="00D561D4" w:rsidRPr="00DF7748" w:rsidRDefault="00D561D4" w:rsidP="00D561D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D561D4" w:rsidRPr="00F0789D" w:rsidRDefault="00D561D4" w:rsidP="00D561D4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D561D4" w:rsidRPr="00F0789D" w:rsidRDefault="00D561D4" w:rsidP="00D561D4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561D4" w:rsidRPr="004F2A81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(1)     </w:t>
      </w:r>
      <w:r w:rsidRPr="004F2A81">
        <w:rPr>
          <w:rFonts w:ascii="Arial" w:hAnsi="Arial"/>
          <w:sz w:val="22"/>
        </w:rPr>
        <w:t>Od</w:t>
      </w:r>
      <w:proofErr w:type="gramEnd"/>
      <w:r w:rsidRPr="004F2A81">
        <w:rPr>
          <w:rFonts w:ascii="Arial" w:hAnsi="Arial"/>
          <w:sz w:val="22"/>
        </w:rPr>
        <w:t xml:space="preserve"> poplatku jsou osvobozeny:</w:t>
      </w:r>
    </w:p>
    <w:p w:rsidR="00D561D4" w:rsidRPr="004F2A81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gramStart"/>
      <w:r>
        <w:rPr>
          <w:rFonts w:ascii="Arial" w:hAnsi="Arial"/>
          <w:sz w:val="22"/>
        </w:rPr>
        <w:t xml:space="preserve">a)    </w:t>
      </w:r>
      <w:r w:rsidRPr="004F2A81">
        <w:rPr>
          <w:rFonts w:ascii="Arial" w:hAnsi="Arial"/>
          <w:sz w:val="22"/>
        </w:rPr>
        <w:t>novorozenci</w:t>
      </w:r>
      <w:proofErr w:type="gramEnd"/>
      <w:r w:rsidRPr="004F2A81">
        <w:rPr>
          <w:rFonts w:ascii="Arial" w:hAnsi="Arial"/>
          <w:sz w:val="22"/>
        </w:rPr>
        <w:t xml:space="preserve"> do 1 roku věku dítěte</w:t>
      </w:r>
    </w:p>
    <w:p w:rsidR="00D561D4" w:rsidRPr="004F2A81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gramStart"/>
      <w:r>
        <w:rPr>
          <w:rFonts w:ascii="Arial" w:hAnsi="Arial"/>
          <w:sz w:val="22"/>
        </w:rPr>
        <w:t xml:space="preserve">b)    </w:t>
      </w:r>
      <w:r w:rsidRPr="004F2A81">
        <w:rPr>
          <w:rFonts w:ascii="Arial" w:hAnsi="Arial"/>
          <w:sz w:val="22"/>
        </w:rPr>
        <w:t>každé</w:t>
      </w:r>
      <w:proofErr w:type="gramEnd"/>
      <w:r w:rsidRPr="004F2A81">
        <w:rPr>
          <w:rFonts w:ascii="Arial" w:hAnsi="Arial"/>
          <w:sz w:val="22"/>
        </w:rPr>
        <w:t xml:space="preserve"> třetí a další dítě v rodině do dovršení 18ti let věku,</w:t>
      </w:r>
    </w:p>
    <w:p w:rsidR="00D561D4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gramStart"/>
      <w:r>
        <w:rPr>
          <w:rFonts w:ascii="Arial" w:hAnsi="Arial"/>
          <w:sz w:val="22"/>
        </w:rPr>
        <w:t xml:space="preserve">c)    </w:t>
      </w:r>
      <w:r w:rsidR="005C5C2F">
        <w:rPr>
          <w:rFonts w:ascii="Arial" w:hAnsi="Arial"/>
          <w:sz w:val="22"/>
        </w:rPr>
        <w:t>poplatníci</w:t>
      </w:r>
      <w:proofErr w:type="gramEnd"/>
      <w:r w:rsidRPr="004F2A8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jejichž přítomnost </w:t>
      </w:r>
      <w:r w:rsidRPr="004F2A81">
        <w:rPr>
          <w:rFonts w:ascii="Arial" w:hAnsi="Arial"/>
          <w:sz w:val="22"/>
        </w:rPr>
        <w:t xml:space="preserve"> v</w:t>
      </w:r>
      <w:r w:rsidR="00312DC6">
        <w:rPr>
          <w:rFonts w:ascii="Arial" w:hAnsi="Arial"/>
          <w:sz w:val="22"/>
        </w:rPr>
        <w:t xml:space="preserve"> místě </w:t>
      </w:r>
      <w:r>
        <w:rPr>
          <w:rFonts w:ascii="Arial" w:hAnsi="Arial"/>
          <w:sz w:val="22"/>
        </w:rPr>
        <w:t xml:space="preserve"> pobytu netrvá</w:t>
      </w:r>
      <w:r w:rsidRPr="004F2A81">
        <w:rPr>
          <w:rFonts w:ascii="Arial" w:hAnsi="Arial"/>
          <w:sz w:val="22"/>
        </w:rPr>
        <w:t xml:space="preserve"> déle než jeden měsíc </w:t>
      </w:r>
      <w:r>
        <w:rPr>
          <w:rFonts w:ascii="Arial" w:hAnsi="Arial"/>
          <w:sz w:val="22"/>
        </w:rPr>
        <w:t xml:space="preserve"> </w:t>
      </w:r>
    </w:p>
    <w:p w:rsidR="00D561D4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v kalendářním roce,  </w:t>
      </w:r>
    </w:p>
    <w:p w:rsidR="00D561D4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gramStart"/>
      <w:r>
        <w:rPr>
          <w:rFonts w:ascii="Arial" w:hAnsi="Arial"/>
          <w:sz w:val="22"/>
        </w:rPr>
        <w:t>d)    p</w:t>
      </w:r>
      <w:r w:rsidRPr="004F2A81">
        <w:rPr>
          <w:rFonts w:ascii="Arial" w:hAnsi="Arial"/>
          <w:sz w:val="22"/>
        </w:rPr>
        <w:t>oplatníci</w:t>
      </w:r>
      <w:proofErr w:type="gramEnd"/>
      <w:r w:rsidRPr="004F2A81">
        <w:rPr>
          <w:rFonts w:ascii="Arial" w:hAnsi="Arial"/>
          <w:sz w:val="22"/>
        </w:rPr>
        <w:t xml:space="preserve"> trvale hlášení v sídle ohlašovny obecního úřadu </w:t>
      </w:r>
      <w:proofErr w:type="spellStart"/>
      <w:r w:rsidRPr="004F2A81">
        <w:rPr>
          <w:rFonts w:ascii="Arial" w:hAnsi="Arial"/>
          <w:sz w:val="22"/>
        </w:rPr>
        <w:t>Hostišová</w:t>
      </w:r>
      <w:proofErr w:type="spellEnd"/>
      <w:r w:rsidRPr="004F2A81">
        <w:rPr>
          <w:rFonts w:ascii="Arial" w:hAnsi="Arial"/>
          <w:sz w:val="22"/>
        </w:rPr>
        <w:t xml:space="preserve">, tj. </w:t>
      </w:r>
      <w:proofErr w:type="spellStart"/>
      <w:r w:rsidRPr="004F2A81">
        <w:rPr>
          <w:rFonts w:ascii="Arial" w:hAnsi="Arial"/>
          <w:sz w:val="22"/>
        </w:rPr>
        <w:t>Hostišová</w:t>
      </w:r>
      <w:proofErr w:type="spellEnd"/>
      <w:r>
        <w:rPr>
          <w:rFonts w:ascii="Arial" w:hAnsi="Arial"/>
          <w:sz w:val="22"/>
        </w:rPr>
        <w:t xml:space="preserve">                        </w:t>
      </w:r>
    </w:p>
    <w:p w:rsidR="00D561D4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</w:t>
      </w:r>
      <w:proofErr w:type="spellStart"/>
      <w:proofErr w:type="gramStart"/>
      <w:r>
        <w:rPr>
          <w:rFonts w:ascii="Arial" w:hAnsi="Arial"/>
          <w:sz w:val="22"/>
        </w:rPr>
        <w:t>č.p</w:t>
      </w:r>
      <w:proofErr w:type="spellEnd"/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100</w:t>
      </w:r>
      <w:r w:rsidRPr="004F2A8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   </w:t>
      </w:r>
    </w:p>
    <w:p w:rsidR="005C5C2F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gramStart"/>
      <w:r>
        <w:rPr>
          <w:rFonts w:ascii="Arial" w:hAnsi="Arial"/>
          <w:sz w:val="22"/>
        </w:rPr>
        <w:t xml:space="preserve">e)    </w:t>
      </w:r>
      <w:r w:rsidR="005C5C2F">
        <w:rPr>
          <w:rFonts w:ascii="Arial" w:hAnsi="Arial"/>
          <w:sz w:val="22"/>
        </w:rPr>
        <w:t>poplatníci</w:t>
      </w:r>
      <w:proofErr w:type="gramEnd"/>
      <w:r w:rsidRPr="004F2A81">
        <w:rPr>
          <w:rFonts w:ascii="Arial" w:hAnsi="Arial"/>
          <w:sz w:val="22"/>
        </w:rPr>
        <w:t xml:space="preserve"> ve výkonu trestu zaplatí poměrnou část ročního poplatku za dobu </w:t>
      </w:r>
      <w:r w:rsidR="005C5C2F">
        <w:rPr>
          <w:rFonts w:ascii="Arial" w:hAnsi="Arial"/>
          <w:sz w:val="22"/>
        </w:rPr>
        <w:t xml:space="preserve">   </w:t>
      </w:r>
    </w:p>
    <w:p w:rsidR="00D561D4" w:rsidRDefault="005C5C2F" w:rsidP="005C5C2F">
      <w:pPr>
        <w:pStyle w:val="Zkladntext"/>
        <w:spacing w:before="120" w:after="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</w:t>
      </w:r>
      <w:proofErr w:type="gramStart"/>
      <w:r w:rsidR="00D561D4" w:rsidRPr="004F2A81">
        <w:rPr>
          <w:rFonts w:ascii="Arial" w:hAnsi="Arial"/>
          <w:sz w:val="22"/>
        </w:rPr>
        <w:t xml:space="preserve">pobytu </w:t>
      </w:r>
      <w:r w:rsidR="00D561D4">
        <w:rPr>
          <w:rFonts w:ascii="Arial" w:hAnsi="Arial"/>
          <w:sz w:val="22"/>
        </w:rPr>
        <w:t xml:space="preserve">      v obci</w:t>
      </w:r>
      <w:proofErr w:type="gramEnd"/>
      <w:r w:rsidR="00D561D4">
        <w:rPr>
          <w:rFonts w:ascii="Arial" w:hAnsi="Arial"/>
          <w:sz w:val="22"/>
        </w:rPr>
        <w:t>,</w:t>
      </w:r>
    </w:p>
    <w:p w:rsidR="005C5C2F" w:rsidRDefault="00D561D4" w:rsidP="00D561D4">
      <w:pPr>
        <w:pStyle w:val="Zkladntext"/>
        <w:spacing w:before="120" w:after="0" w:line="264" w:lineRule="auto"/>
        <w:ind w:left="567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f)     </w:t>
      </w:r>
      <w:r w:rsidR="005C5C2F">
        <w:rPr>
          <w:rFonts w:ascii="Arial" w:hAnsi="Arial"/>
          <w:sz w:val="22"/>
        </w:rPr>
        <w:t>poplatníci</w:t>
      </w:r>
      <w:proofErr w:type="gramEnd"/>
      <w:r w:rsidRPr="004F2A81">
        <w:rPr>
          <w:rFonts w:ascii="Arial" w:hAnsi="Arial"/>
          <w:sz w:val="22"/>
        </w:rPr>
        <w:t xml:space="preserve"> umístění v azylových domech zaplatí poměrnou část ročního poplatku </w:t>
      </w:r>
    </w:p>
    <w:p w:rsidR="00D561D4" w:rsidRDefault="005C5C2F" w:rsidP="005C5C2F">
      <w:pPr>
        <w:pStyle w:val="Zkladntext"/>
        <w:spacing w:before="120" w:after="0" w:line="264" w:lineRule="auto"/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</w:t>
      </w:r>
      <w:proofErr w:type="gramStart"/>
      <w:r w:rsidR="00D561D4" w:rsidRPr="004F2A81">
        <w:rPr>
          <w:rFonts w:ascii="Arial" w:hAnsi="Arial"/>
          <w:sz w:val="22"/>
        </w:rPr>
        <w:t xml:space="preserve">za </w:t>
      </w:r>
      <w:r w:rsidR="00D561D4">
        <w:rPr>
          <w:rFonts w:ascii="Arial" w:hAnsi="Arial"/>
          <w:sz w:val="22"/>
        </w:rPr>
        <w:t xml:space="preserve"> </w:t>
      </w:r>
      <w:r w:rsidR="00D561D4" w:rsidRPr="004F2A81">
        <w:rPr>
          <w:rFonts w:ascii="Arial" w:hAnsi="Arial"/>
          <w:sz w:val="22"/>
        </w:rPr>
        <w:t>dobu</w:t>
      </w:r>
      <w:proofErr w:type="gramEnd"/>
      <w:r w:rsidR="00D561D4" w:rsidRPr="004F2A81">
        <w:rPr>
          <w:rFonts w:ascii="Arial" w:hAnsi="Arial"/>
          <w:sz w:val="22"/>
        </w:rPr>
        <w:t xml:space="preserve"> pobytu v obci,</w:t>
      </w:r>
    </w:p>
    <w:p w:rsidR="00D561D4" w:rsidRPr="004F2A81" w:rsidRDefault="00D561D4" w:rsidP="00D561D4">
      <w:pPr>
        <w:pStyle w:val="Zkladntext"/>
        <w:spacing w:before="120" w:after="0" w:line="264" w:lineRule="auto"/>
        <w:ind w:left="567"/>
        <w:rPr>
          <w:rFonts w:ascii="Arial" w:hAnsi="Arial"/>
          <w:sz w:val="22"/>
        </w:rPr>
      </w:pPr>
    </w:p>
    <w:p w:rsidR="00D561D4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(2)    </w:t>
      </w:r>
      <w:r w:rsidRPr="004F2A81">
        <w:rPr>
          <w:rFonts w:ascii="Arial" w:hAnsi="Arial"/>
          <w:sz w:val="22"/>
        </w:rPr>
        <w:t>Pokud</w:t>
      </w:r>
      <w:proofErr w:type="gramEnd"/>
      <w:r w:rsidRPr="004F2A81">
        <w:rPr>
          <w:rFonts w:ascii="Arial" w:hAnsi="Arial"/>
          <w:sz w:val="22"/>
        </w:rPr>
        <w:t xml:space="preserve"> je některé dítě výdělečně činné, nezahrnuje se do počtu dětí rozhodného pro </w:t>
      </w:r>
      <w:r>
        <w:rPr>
          <w:rFonts w:ascii="Arial" w:hAnsi="Arial"/>
          <w:sz w:val="22"/>
        </w:rPr>
        <w:t xml:space="preserve">    </w:t>
      </w:r>
    </w:p>
    <w:p w:rsidR="00D561D4" w:rsidRPr="004F2A81" w:rsidRDefault="00D561D4" w:rsidP="00D561D4">
      <w:pPr>
        <w:pStyle w:val="Zkladntext"/>
        <w:spacing w:before="120" w:after="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Pr="004F2A81">
        <w:rPr>
          <w:rFonts w:ascii="Arial" w:hAnsi="Arial"/>
          <w:sz w:val="22"/>
        </w:rPr>
        <w:t>přiznání osvobození podle odstavce 1 písm. b).</w:t>
      </w:r>
    </w:p>
    <w:p w:rsidR="00D561D4" w:rsidRPr="004F2A81" w:rsidRDefault="00D561D4" w:rsidP="00D561D4">
      <w:pPr>
        <w:pStyle w:val="Zkladntext"/>
        <w:spacing w:before="120" w:after="0" w:line="264" w:lineRule="auto"/>
      </w:pPr>
      <w:proofErr w:type="gramStart"/>
      <w:r>
        <w:rPr>
          <w:rFonts w:ascii="Arial" w:hAnsi="Arial"/>
          <w:sz w:val="22"/>
        </w:rPr>
        <w:t xml:space="preserve">(3)    </w:t>
      </w:r>
      <w:r w:rsidRPr="004F2A81">
        <w:rPr>
          <w:rFonts w:ascii="Arial" w:hAnsi="Arial"/>
          <w:sz w:val="22"/>
        </w:rPr>
        <w:t>Poplatník</w:t>
      </w:r>
      <w:proofErr w:type="gramEnd"/>
      <w:r w:rsidRPr="004F2A81">
        <w:rPr>
          <w:rFonts w:ascii="Arial" w:hAnsi="Arial"/>
          <w:sz w:val="22"/>
        </w:rPr>
        <w:t xml:space="preserve"> je povinen doložit existenci skutečností zakládajících osvobození</w:t>
      </w:r>
      <w:r w:rsidRPr="004F2A81">
        <w:t>.</w:t>
      </w:r>
    </w:p>
    <w:p w:rsidR="00D561D4" w:rsidRPr="004F2A81" w:rsidRDefault="00D561D4" w:rsidP="00D561D4"/>
    <w:p w:rsidR="00D561D4" w:rsidRPr="004F2A81" w:rsidRDefault="00D561D4" w:rsidP="00D561D4">
      <w:pPr>
        <w:rPr>
          <w:rFonts w:cs="Arial"/>
          <w:szCs w:val="20"/>
        </w:rPr>
      </w:pPr>
    </w:p>
    <w:p w:rsidR="00D561D4" w:rsidRPr="00F0789D" w:rsidRDefault="00D561D4" w:rsidP="00D561D4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:rsidR="00D561D4" w:rsidRDefault="00D561D4" w:rsidP="00D561D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D561D4" w:rsidRPr="00A04C8B" w:rsidRDefault="00D561D4" w:rsidP="00D561D4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>
        <w:rPr>
          <w:rFonts w:ascii="Arial" w:hAnsi="Arial" w:cs="Arial"/>
          <w:sz w:val="22"/>
          <w:szCs w:val="22"/>
        </w:rPr>
        <w:t>předpisným</w:t>
      </w:r>
      <w:proofErr w:type="spellEnd"/>
      <w:r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D561D4" w:rsidRPr="00300CCD" w:rsidRDefault="00D561D4" w:rsidP="00D561D4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561D4" w:rsidRDefault="00D561D4" w:rsidP="00D561D4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D561D4" w:rsidRDefault="00D561D4" w:rsidP="00D561D4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D561D4" w:rsidRPr="007A65BA" w:rsidRDefault="00D561D4" w:rsidP="00D561D4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561D4" w:rsidRDefault="00D561D4" w:rsidP="00D561D4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zákonnému zástupci nebo opatrovníkovi poplatníka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D561D4" w:rsidRPr="005E1F80" w:rsidRDefault="00D561D4" w:rsidP="005E1F80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D561D4" w:rsidRPr="00DF5857" w:rsidRDefault="00D561D4" w:rsidP="00D561D4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D561D4" w:rsidRPr="00DF5857" w:rsidRDefault="00D561D4" w:rsidP="00D561D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:rsidR="00D561D4" w:rsidRDefault="00D561D4" w:rsidP="00D561D4">
      <w:pPr>
        <w:numPr>
          <w:ilvl w:val="3"/>
          <w:numId w:val="9"/>
        </w:numPr>
        <w:tabs>
          <w:tab w:val="clear" w:pos="1800"/>
          <w:tab w:val="num" w:pos="540"/>
        </w:tabs>
        <w:spacing w:after="360" w:line="312" w:lineRule="auto"/>
        <w:ind w:left="540" w:hanging="540"/>
        <w:rPr>
          <w:rFonts w:ascii="Arial" w:hAnsi="Arial" w:cs="Arial"/>
        </w:rPr>
      </w:pPr>
      <w:r w:rsidRPr="00EE07B0">
        <w:rPr>
          <w:rFonts w:ascii="Arial" w:hAnsi="Arial" w:cs="Arial"/>
          <w:sz w:val="22"/>
          <w:szCs w:val="22"/>
        </w:rPr>
        <w:t>Zrušuje se</w:t>
      </w:r>
      <w:r>
        <w:rPr>
          <w:rFonts w:ascii="Arial" w:hAnsi="Arial" w:cs="Arial"/>
          <w:sz w:val="22"/>
          <w:szCs w:val="22"/>
        </w:rPr>
        <w:t xml:space="preserve"> obecně závazná vyhláška č. 1/2013</w:t>
      </w:r>
      <w:r w:rsidRPr="00EE07B0">
        <w:rPr>
          <w:rFonts w:ascii="Arial" w:hAnsi="Arial" w:cs="Arial"/>
          <w:sz w:val="22"/>
          <w:szCs w:val="22"/>
        </w:rPr>
        <w:t xml:space="preserve"> </w:t>
      </w:r>
      <w:r w:rsidRPr="00E72A34">
        <w:rPr>
          <w:rFonts w:ascii="Arial" w:hAnsi="Arial" w:cs="Arial"/>
        </w:rPr>
        <w:t xml:space="preserve">o místním poplatku za </w:t>
      </w:r>
      <w:proofErr w:type="gramStart"/>
      <w:r w:rsidRPr="00E72A34">
        <w:rPr>
          <w:rFonts w:ascii="Arial" w:hAnsi="Arial" w:cs="Arial"/>
        </w:rPr>
        <w:t xml:space="preserve">provoz </w:t>
      </w:r>
      <w:r>
        <w:rPr>
          <w:rFonts w:ascii="Arial" w:hAnsi="Arial" w:cs="Arial"/>
        </w:rPr>
        <w:t xml:space="preserve">     </w:t>
      </w:r>
      <w:r w:rsidRPr="00E72A34">
        <w:rPr>
          <w:rFonts w:ascii="Arial" w:hAnsi="Arial" w:cs="Arial"/>
        </w:rPr>
        <w:t>systému</w:t>
      </w:r>
      <w:proofErr w:type="gramEnd"/>
      <w:r w:rsidRPr="00E72A34">
        <w:rPr>
          <w:rFonts w:ascii="Arial" w:hAnsi="Arial" w:cs="Arial"/>
        </w:rPr>
        <w:t xml:space="preserve"> shromažďování, sběru, přepravy, třídění, využívání a odstraňování </w:t>
      </w:r>
      <w:r>
        <w:rPr>
          <w:rFonts w:ascii="Arial" w:hAnsi="Arial" w:cs="Arial"/>
        </w:rPr>
        <w:t xml:space="preserve">      </w:t>
      </w:r>
      <w:r w:rsidRPr="00E72A34">
        <w:rPr>
          <w:rFonts w:ascii="Arial" w:hAnsi="Arial" w:cs="Arial"/>
        </w:rPr>
        <w:t xml:space="preserve">komunálních odpadů </w:t>
      </w:r>
      <w:r w:rsidR="00312DC6">
        <w:rPr>
          <w:rFonts w:ascii="Arial" w:hAnsi="Arial" w:cs="Arial"/>
        </w:rPr>
        <w:t xml:space="preserve"> ze dne 19. 11. 2013.</w:t>
      </w:r>
    </w:p>
    <w:p w:rsidR="00D561D4" w:rsidRPr="00312DC6" w:rsidRDefault="00D561D4" w:rsidP="00312DC6">
      <w:pPr>
        <w:numPr>
          <w:ilvl w:val="3"/>
          <w:numId w:val="9"/>
        </w:numPr>
        <w:tabs>
          <w:tab w:val="clear" w:pos="1800"/>
          <w:tab w:val="num" w:pos="540"/>
        </w:tabs>
        <w:spacing w:after="360" w:line="312" w:lineRule="auto"/>
        <w:ind w:left="540" w:hanging="540"/>
        <w:rPr>
          <w:rFonts w:ascii="Arial" w:hAnsi="Arial" w:cs="Arial"/>
        </w:rPr>
      </w:pPr>
      <w:r w:rsidRPr="00312DC6">
        <w:rPr>
          <w:rFonts w:ascii="Arial" w:hAnsi="Arial" w:cs="Arial"/>
          <w:sz w:val="22"/>
          <w:szCs w:val="22"/>
        </w:rPr>
        <w:t>Poplatkové povinnosti vzniklé před nabytím účinnost</w:t>
      </w:r>
      <w:r w:rsidR="00312DC6">
        <w:rPr>
          <w:rFonts w:ascii="Arial" w:hAnsi="Arial" w:cs="Arial"/>
          <w:sz w:val="22"/>
          <w:szCs w:val="22"/>
        </w:rPr>
        <w:t>i</w:t>
      </w:r>
      <w:r w:rsidRPr="00312DC6">
        <w:rPr>
          <w:rFonts w:ascii="Arial" w:hAnsi="Arial" w:cs="Arial"/>
          <w:sz w:val="22"/>
          <w:szCs w:val="22"/>
        </w:rPr>
        <w:t xml:space="preserve"> této vyhlášky se posuzují </w:t>
      </w:r>
      <w:proofErr w:type="gramStart"/>
      <w:r w:rsidRPr="00312DC6">
        <w:rPr>
          <w:rFonts w:ascii="Arial" w:hAnsi="Arial" w:cs="Arial"/>
          <w:sz w:val="22"/>
          <w:szCs w:val="22"/>
        </w:rPr>
        <w:t>podle    dosavadních</w:t>
      </w:r>
      <w:proofErr w:type="gramEnd"/>
      <w:r w:rsidRPr="00312DC6">
        <w:rPr>
          <w:rFonts w:ascii="Arial" w:hAnsi="Arial" w:cs="Arial"/>
          <w:sz w:val="22"/>
          <w:szCs w:val="22"/>
        </w:rPr>
        <w:t xml:space="preserve"> právních předpisů.</w:t>
      </w:r>
    </w:p>
    <w:p w:rsidR="00D561D4" w:rsidRPr="00DF5857" w:rsidRDefault="00D561D4" w:rsidP="00D561D4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D561D4" w:rsidRDefault="00D561D4" w:rsidP="00D561D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D561D4" w:rsidRDefault="00D561D4" w:rsidP="00D561D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10.3.2016. </w:t>
      </w:r>
    </w:p>
    <w:p w:rsidR="00D561D4" w:rsidRDefault="00D561D4" w:rsidP="00D561D4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D561D4" w:rsidRDefault="00D561D4" w:rsidP="00D561D4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D561D4" w:rsidRPr="00DF5857" w:rsidRDefault="00D561D4" w:rsidP="00D561D4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D561D4" w:rsidRPr="000B2009" w:rsidRDefault="00D561D4" w:rsidP="000B200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starosta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D561D4" w:rsidRDefault="00D561D4" w:rsidP="00D561D4"/>
    <w:p w:rsidR="00637B6F" w:rsidRDefault="00637B6F"/>
    <w:sectPr w:rsidR="00637B6F" w:rsidSect="00D3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D2" w:rsidRDefault="00927CD2" w:rsidP="00D561D4">
      <w:r>
        <w:separator/>
      </w:r>
    </w:p>
  </w:endnote>
  <w:endnote w:type="continuationSeparator" w:id="0">
    <w:p w:rsidR="00927CD2" w:rsidRDefault="00927CD2" w:rsidP="00D5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D2" w:rsidRDefault="00927CD2" w:rsidP="00D561D4">
      <w:r>
        <w:separator/>
      </w:r>
    </w:p>
  </w:footnote>
  <w:footnote w:type="continuationSeparator" w:id="0">
    <w:p w:rsidR="00927CD2" w:rsidRDefault="00927CD2" w:rsidP="00D561D4">
      <w:r>
        <w:continuationSeparator/>
      </w:r>
    </w:p>
  </w:footnote>
  <w:footnote w:id="1">
    <w:p w:rsidR="00D561D4" w:rsidRPr="007A6850" w:rsidRDefault="00D561D4" w:rsidP="00D561D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D561D4" w:rsidRPr="00C76E56" w:rsidRDefault="00D561D4" w:rsidP="00D561D4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D561D4" w:rsidRPr="008560D9" w:rsidRDefault="00D561D4" w:rsidP="00D561D4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4">
    <w:p w:rsidR="00D561D4" w:rsidRPr="00A04C8B" w:rsidRDefault="00D561D4" w:rsidP="00D561D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5">
    <w:p w:rsidR="00D561D4" w:rsidRPr="00306B8E" w:rsidRDefault="00D561D4" w:rsidP="00D561D4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5C5C2F"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D561D4" w:rsidRPr="00A04C8B" w:rsidRDefault="00D561D4" w:rsidP="00D561D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7">
    <w:p w:rsidR="00D561D4" w:rsidRPr="00A04C8B" w:rsidRDefault="00D561D4" w:rsidP="00D561D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8">
    <w:p w:rsidR="00D561D4" w:rsidRDefault="00D561D4" w:rsidP="00D561D4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9">
    <w:p w:rsidR="00D561D4" w:rsidRDefault="00D561D4" w:rsidP="00D561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D561D4" w:rsidRDefault="00D561D4" w:rsidP="00D561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D190CCA"/>
    <w:multiLevelType w:val="multilevel"/>
    <w:tmpl w:val="9D7E64F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60E152D4"/>
    <w:multiLevelType w:val="hybridMultilevel"/>
    <w:tmpl w:val="012E839C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8F2AC472">
      <w:start w:val="4"/>
      <w:numFmt w:val="lowerLetter"/>
      <w:lvlText w:val="%4)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D4"/>
    <w:rsid w:val="000941BA"/>
    <w:rsid w:val="000B2009"/>
    <w:rsid w:val="00312DC6"/>
    <w:rsid w:val="003B7A87"/>
    <w:rsid w:val="003E2A67"/>
    <w:rsid w:val="004B28F0"/>
    <w:rsid w:val="005C5C2F"/>
    <w:rsid w:val="005E1F80"/>
    <w:rsid w:val="00637B6F"/>
    <w:rsid w:val="008053FF"/>
    <w:rsid w:val="00927CD2"/>
    <w:rsid w:val="0095137A"/>
    <w:rsid w:val="00C24A84"/>
    <w:rsid w:val="00C41EC6"/>
    <w:rsid w:val="00C47A16"/>
    <w:rsid w:val="00D31B51"/>
    <w:rsid w:val="00D561D4"/>
    <w:rsid w:val="00DE60C7"/>
    <w:rsid w:val="00F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561D4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561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561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61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561D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61D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561D4"/>
    <w:rPr>
      <w:vertAlign w:val="superscript"/>
    </w:rPr>
  </w:style>
  <w:style w:type="paragraph" w:customStyle="1" w:styleId="nzevzkona">
    <w:name w:val="název zákona"/>
    <w:basedOn w:val="Nzev"/>
    <w:rsid w:val="00D561D4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D561D4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D561D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D561D4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D561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6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2016-06-13T13:37:00Z</cp:lastPrinted>
  <dcterms:created xsi:type="dcterms:W3CDTF">2016-02-23T09:57:00Z</dcterms:created>
  <dcterms:modified xsi:type="dcterms:W3CDTF">2016-06-13T13:37:00Z</dcterms:modified>
</cp:coreProperties>
</file>