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A" w:rsidRDefault="0000412A" w:rsidP="0000412A">
      <w:pPr>
        <w:spacing w:before="120"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</w:p>
    <w:p w:rsidR="0000412A" w:rsidRDefault="0000412A" w:rsidP="0000412A">
      <w:pPr>
        <w:spacing w:before="120" w:after="120" w:line="264" w:lineRule="auto"/>
        <w:jc w:val="center"/>
        <w:rPr>
          <w:rFonts w:ascii="Arial" w:hAnsi="Arial" w:cs="Arial"/>
          <w:b/>
        </w:rPr>
      </w:pPr>
    </w:p>
    <w:p w:rsidR="0000412A" w:rsidRDefault="0000412A" w:rsidP="0000412A">
      <w:pPr>
        <w:spacing w:before="12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obecně závazné vyhlášce obce Hostišová  č. 1/2016</w:t>
      </w:r>
    </w:p>
    <w:p w:rsidR="0000412A" w:rsidRDefault="0000412A" w:rsidP="0000412A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Skutečné náklady za rok  2015 na sběr a svoz netříděného komunálního odpadu činily: 229 145,- Kč a byly rozúčtovány takto:</w:t>
      </w:r>
    </w:p>
    <w:p w:rsidR="0000412A" w:rsidRDefault="0000412A" w:rsidP="0000412A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229 145 děleno 508  (494 počet osob s pobytem na území obce + 10</w:t>
      </w:r>
      <w:r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>
        <w:rPr>
          <w:rFonts w:ascii="Arial" w:hAnsi="Arial" w:cs="Arial"/>
          <w:sz w:val="22"/>
          <w:szCs w:val="22"/>
        </w:rPr>
        <w:t xml:space="preserve">, bytů a rodinných domů, ve kterých není hlášena k pobytu žádná fyzická osoba + 4 cizinců) = 451,- Kč. Z této částky je stanovena sazba poplatku dle čl. 4 odst. 1 písm. b) vyhlášky ve výši 200,- Kč. </w:t>
      </w: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00412A" w:rsidRDefault="0000412A" w:rsidP="0000412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00412A" w:rsidRDefault="0000412A" w:rsidP="0000412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0412A" w:rsidRDefault="0000412A" w:rsidP="0000412A"/>
    <w:p w:rsidR="0000412A" w:rsidRDefault="0000412A" w:rsidP="0000412A"/>
    <w:p w:rsidR="0000412A" w:rsidRDefault="0000412A" w:rsidP="0000412A">
      <w:pPr>
        <w:ind w:left="-1417" w:right="-1417"/>
      </w:pPr>
    </w:p>
    <w:p w:rsidR="0000412A" w:rsidRDefault="0000412A" w:rsidP="0000412A"/>
    <w:p w:rsidR="0000412A" w:rsidRDefault="0000412A" w:rsidP="0000412A"/>
    <w:p w:rsidR="001B2480" w:rsidRDefault="001B2480"/>
    <w:sectPr w:rsidR="001B2480" w:rsidSect="000F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12A"/>
    <w:rsid w:val="0000412A"/>
    <w:rsid w:val="001B2480"/>
    <w:rsid w:val="00A230F2"/>
    <w:rsid w:val="00E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041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04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Marie</cp:lastModifiedBy>
  <cp:revision>2</cp:revision>
  <cp:lastPrinted>2017-01-09T09:59:00Z</cp:lastPrinted>
  <dcterms:created xsi:type="dcterms:W3CDTF">2017-01-18T13:06:00Z</dcterms:created>
  <dcterms:modified xsi:type="dcterms:W3CDTF">2017-01-18T13:06:00Z</dcterms:modified>
</cp:coreProperties>
</file>