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C6" w:rsidRPr="00F04207" w:rsidRDefault="00E21DC6" w:rsidP="00E21DC6">
      <w:pPr>
        <w:pStyle w:val="Nadpis1"/>
        <w:numPr>
          <w:ilvl w:val="0"/>
          <w:numId w:val="0"/>
        </w:numPr>
        <w:jc w:val="center"/>
        <w:rPr>
          <w:rStyle w:val="apple-style-span"/>
          <w:lang w:val="cs-CZ"/>
        </w:rPr>
      </w:pPr>
      <w:r w:rsidRPr="00F04207">
        <w:rPr>
          <w:rStyle w:val="apple-style-span"/>
          <w:lang w:val="cs-CZ"/>
        </w:rPr>
        <w:t xml:space="preserve">VÝZVA K PODÁNÍ NABÍDKY </w:t>
      </w:r>
    </w:p>
    <w:p w:rsidR="00E21DC6" w:rsidRDefault="00E21DC6" w:rsidP="00E21DC6">
      <w:pPr>
        <w:pStyle w:val="Nadpis2"/>
        <w:numPr>
          <w:ilvl w:val="0"/>
          <w:numId w:val="0"/>
        </w:numPr>
        <w:jc w:val="center"/>
        <w:rPr>
          <w:lang w:val="cs-CZ"/>
        </w:rPr>
      </w:pPr>
      <w:r w:rsidRPr="00F04207">
        <w:rPr>
          <w:lang w:val="cs-CZ"/>
        </w:rPr>
        <w:t>na veřejnou za</w:t>
      </w:r>
      <w:r>
        <w:rPr>
          <w:lang w:val="cs-CZ"/>
        </w:rPr>
        <w:t xml:space="preserve">kázku </w:t>
      </w:r>
      <w:proofErr w:type="gramStart"/>
      <w:r>
        <w:rPr>
          <w:lang w:val="cs-CZ"/>
        </w:rPr>
        <w:t>na  stavební</w:t>
      </w:r>
      <w:proofErr w:type="gramEnd"/>
      <w:r>
        <w:rPr>
          <w:lang w:val="cs-CZ"/>
        </w:rPr>
        <w:t xml:space="preserve"> práce</w:t>
      </w:r>
    </w:p>
    <w:p w:rsidR="00E21DC6" w:rsidRPr="00F11DE3" w:rsidRDefault="00E21DC6" w:rsidP="00E21DC6">
      <w:pPr>
        <w:rPr>
          <w:lang w:eastAsia="en-US"/>
        </w:rPr>
      </w:pPr>
    </w:p>
    <w:p w:rsidR="00E21DC6" w:rsidRPr="00E21DC6" w:rsidRDefault="00E21DC6" w:rsidP="00E21DC6">
      <w:pPr>
        <w:ind w:firstLine="709"/>
        <w:jc w:val="center"/>
        <w:rPr>
          <w:rFonts w:ascii="Cambria" w:hAnsi="Cambria"/>
          <w:b/>
          <w:sz w:val="32"/>
          <w:szCs w:val="32"/>
        </w:rPr>
      </w:pPr>
      <w:r w:rsidRPr="00E21DC6">
        <w:rPr>
          <w:rFonts w:ascii="Cambria" w:hAnsi="Cambria"/>
          <w:b/>
          <w:sz w:val="32"/>
          <w:szCs w:val="32"/>
        </w:rPr>
        <w:t>Modernizace chodníků - Horňák</w:t>
      </w:r>
    </w:p>
    <w:p w:rsidR="00E21DC6" w:rsidRPr="00934F91" w:rsidRDefault="00E21DC6" w:rsidP="00E21DC6">
      <w:pPr>
        <w:jc w:val="center"/>
        <w:rPr>
          <w:rFonts w:ascii="Cambria" w:hAnsi="Cambria"/>
          <w:b/>
          <w:sz w:val="36"/>
          <w:szCs w:val="36"/>
        </w:rPr>
      </w:pPr>
    </w:p>
    <w:p w:rsidR="00E21DC6" w:rsidRPr="00F04207" w:rsidRDefault="00E21DC6" w:rsidP="00E21DC6">
      <w:pPr>
        <w:pStyle w:val="Nadpis2"/>
        <w:numPr>
          <w:ilvl w:val="0"/>
          <w:numId w:val="0"/>
        </w:numPr>
        <w:jc w:val="center"/>
        <w:rPr>
          <w:rStyle w:val="apple-style-span"/>
          <w:b w:val="0"/>
          <w:lang w:val="cs-CZ"/>
        </w:rPr>
      </w:pPr>
      <w:r>
        <w:rPr>
          <w:rStyle w:val="apple-style-span"/>
          <w:b w:val="0"/>
          <w:lang w:val="cs-CZ"/>
        </w:rPr>
        <w:t xml:space="preserve">zadávanou jako zakázka malého rozsahu mimo režim </w:t>
      </w:r>
      <w:r w:rsidRPr="00F04207">
        <w:rPr>
          <w:rStyle w:val="apple-style-span"/>
          <w:b w:val="0"/>
          <w:lang w:val="cs-CZ"/>
        </w:rPr>
        <w:t>zákona č.</w:t>
      </w:r>
      <w:r>
        <w:rPr>
          <w:rStyle w:val="apple-style-span"/>
          <w:b w:val="0"/>
          <w:lang w:val="cs-CZ"/>
        </w:rPr>
        <w:t> 137/2006 </w:t>
      </w:r>
      <w:r w:rsidRPr="00F04207">
        <w:rPr>
          <w:rStyle w:val="apple-style-span"/>
          <w:b w:val="0"/>
          <w:lang w:val="cs-CZ"/>
        </w:rPr>
        <w:t>Sb., o veřejných zakázkách, ve znění pozdějších předpisů (dále jen „zákon“)</w:t>
      </w:r>
    </w:p>
    <w:p w:rsidR="00E21DC6" w:rsidRPr="00F04207" w:rsidRDefault="00E21DC6" w:rsidP="00E21DC6">
      <w:pPr>
        <w:jc w:val="both"/>
        <w:rPr>
          <w:rFonts w:ascii="Cambria" w:hAnsi="Cambria"/>
        </w:rPr>
      </w:pPr>
    </w:p>
    <w:p w:rsidR="00E21DC6" w:rsidRPr="009D19DC" w:rsidRDefault="00E21DC6" w:rsidP="00E21DC6">
      <w:pPr>
        <w:pStyle w:val="Nadpis2"/>
        <w:tabs>
          <w:tab w:val="left" w:pos="2127"/>
        </w:tabs>
        <w:ind w:left="1276"/>
        <w:jc w:val="both"/>
        <w:rPr>
          <w:lang w:val="cs-CZ"/>
        </w:rPr>
      </w:pPr>
      <w:bookmarkStart w:id="0" w:name="_Toc299618897"/>
      <w:bookmarkStart w:id="1" w:name="_Toc301981858"/>
      <w:r w:rsidRPr="00F04207">
        <w:rPr>
          <w:lang w:val="cs-CZ"/>
        </w:rPr>
        <w:t>Identifikační údaje zadavatele</w:t>
      </w:r>
      <w:bookmarkEnd w:id="0"/>
      <w:bookmarkEnd w:id="1"/>
    </w:p>
    <w:p w:rsidR="00E21DC6" w:rsidRPr="00F04207" w:rsidRDefault="00E21DC6" w:rsidP="00E21DC6">
      <w:pPr>
        <w:tabs>
          <w:tab w:val="left" w:pos="3119"/>
        </w:tabs>
        <w:spacing w:before="240"/>
        <w:ind w:left="3119" w:hanging="3119"/>
        <w:jc w:val="both"/>
        <w:rPr>
          <w:rFonts w:ascii="Cambria" w:hAnsi="Cambria"/>
        </w:rPr>
      </w:pPr>
      <w:r w:rsidRPr="00F04207">
        <w:rPr>
          <w:rFonts w:ascii="Cambria" w:hAnsi="Cambria"/>
        </w:rPr>
        <w:t>Název zadavatel</w:t>
      </w:r>
      <w:r>
        <w:rPr>
          <w:rFonts w:ascii="Cambria" w:hAnsi="Cambria"/>
        </w:rPr>
        <w:t>e</w:t>
      </w:r>
      <w:r w:rsidRPr="00F04207">
        <w:rPr>
          <w:rFonts w:ascii="Cambria" w:hAnsi="Cambria"/>
        </w:rPr>
        <w:t xml:space="preserve">:            </w:t>
      </w:r>
      <w:r w:rsidRPr="00F04207">
        <w:rPr>
          <w:rFonts w:ascii="Cambria" w:hAnsi="Cambria"/>
        </w:rPr>
        <w:tab/>
      </w:r>
      <w:r>
        <w:rPr>
          <w:rFonts w:ascii="Cambria" w:hAnsi="Cambria"/>
        </w:rPr>
        <w:t>OBEC HOSTIŠOVÁ</w:t>
      </w:r>
    </w:p>
    <w:p w:rsidR="00E21DC6" w:rsidRPr="00210F57" w:rsidRDefault="00E21DC6" w:rsidP="00E21DC6">
      <w:pPr>
        <w:tabs>
          <w:tab w:val="left" w:pos="3119"/>
        </w:tabs>
        <w:ind w:left="3119" w:hanging="3119"/>
        <w:jc w:val="both"/>
        <w:rPr>
          <w:rFonts w:ascii="Cambria" w:hAnsi="Cambria"/>
        </w:rPr>
      </w:pPr>
      <w:r w:rsidRPr="00F04207">
        <w:rPr>
          <w:rFonts w:ascii="Cambria" w:hAnsi="Cambria"/>
        </w:rPr>
        <w:t xml:space="preserve">Sídlo zadavatele:        </w:t>
      </w:r>
      <w:r w:rsidRPr="00F04207">
        <w:rPr>
          <w:rFonts w:ascii="Cambria" w:hAnsi="Cambria"/>
        </w:rPr>
        <w:tab/>
      </w:r>
      <w:proofErr w:type="spellStart"/>
      <w:r w:rsidRPr="00DB47C5">
        <w:rPr>
          <w:rFonts w:ascii="Cambria" w:hAnsi="Cambria"/>
          <w:bCs/>
          <w:lang w:bidi="en-US"/>
        </w:rPr>
        <w:t>Hostišová</w:t>
      </w:r>
      <w:proofErr w:type="spellEnd"/>
      <w:r w:rsidRPr="00DB47C5">
        <w:rPr>
          <w:rFonts w:ascii="Cambria" w:hAnsi="Cambria"/>
          <w:bCs/>
          <w:lang w:bidi="en-US"/>
        </w:rPr>
        <w:t xml:space="preserve"> 100</w:t>
      </w:r>
      <w:r w:rsidRPr="00DB47C5">
        <w:rPr>
          <w:rFonts w:ascii="Cambria" w:hAnsi="Cambria"/>
          <w:bCs/>
        </w:rPr>
        <w:t xml:space="preserve">, </w:t>
      </w:r>
      <w:r w:rsidRPr="00DB47C5">
        <w:rPr>
          <w:rFonts w:ascii="Cambria" w:hAnsi="Cambria"/>
          <w:lang w:bidi="en-US"/>
        </w:rPr>
        <w:t>763 01</w:t>
      </w:r>
    </w:p>
    <w:p w:rsidR="00E21DC6" w:rsidRPr="00F04207" w:rsidRDefault="00E21DC6" w:rsidP="00E21DC6">
      <w:pPr>
        <w:tabs>
          <w:tab w:val="left" w:pos="3119"/>
        </w:tabs>
        <w:jc w:val="both"/>
        <w:rPr>
          <w:rFonts w:ascii="Cambria" w:hAnsi="Cambria"/>
        </w:rPr>
      </w:pPr>
      <w:r w:rsidRPr="00F04207">
        <w:rPr>
          <w:rFonts w:ascii="Cambria" w:hAnsi="Cambria"/>
        </w:rPr>
        <w:t xml:space="preserve">Statutární </w:t>
      </w:r>
      <w:r>
        <w:rPr>
          <w:rFonts w:ascii="Cambria" w:hAnsi="Cambria"/>
        </w:rPr>
        <w:t>zástupce</w:t>
      </w:r>
      <w:r w:rsidRPr="00F04207">
        <w:rPr>
          <w:rFonts w:ascii="Cambria" w:hAnsi="Cambria"/>
        </w:rPr>
        <w:t>:</w:t>
      </w:r>
      <w:r w:rsidRPr="00F04207">
        <w:rPr>
          <w:rFonts w:ascii="Cambria" w:hAnsi="Cambria"/>
        </w:rPr>
        <w:tab/>
      </w:r>
      <w:r>
        <w:rPr>
          <w:rFonts w:ascii="Cambria" w:hAnsi="Cambria"/>
        </w:rPr>
        <w:t>Marta Smolková, starostka</w:t>
      </w:r>
    </w:p>
    <w:p w:rsidR="00E21DC6" w:rsidRPr="00210F57" w:rsidRDefault="00E21DC6" w:rsidP="00E21DC6">
      <w:pPr>
        <w:tabs>
          <w:tab w:val="left" w:pos="3119"/>
        </w:tabs>
        <w:jc w:val="both"/>
        <w:rPr>
          <w:rFonts w:ascii="Cambria" w:hAnsi="Cambria"/>
        </w:rPr>
      </w:pPr>
      <w:r w:rsidRPr="00F04207">
        <w:rPr>
          <w:rFonts w:ascii="Cambria" w:hAnsi="Cambria"/>
        </w:rPr>
        <w:t>IČ zadavatele:</w:t>
      </w:r>
      <w:r w:rsidRPr="00F04207">
        <w:rPr>
          <w:rFonts w:ascii="Cambria" w:hAnsi="Cambria"/>
        </w:rPr>
        <w:tab/>
      </w:r>
      <w:r w:rsidRPr="00DB47C5">
        <w:rPr>
          <w:rFonts w:ascii="Cambria" w:hAnsi="Cambria"/>
          <w:bCs/>
          <w:lang w:bidi="en-US"/>
        </w:rPr>
        <w:t>00568562</w:t>
      </w:r>
    </w:p>
    <w:p w:rsidR="00E21DC6" w:rsidRPr="00F04207" w:rsidRDefault="00E21DC6" w:rsidP="00E21DC6">
      <w:pPr>
        <w:tabs>
          <w:tab w:val="left" w:pos="3119"/>
        </w:tabs>
        <w:jc w:val="both"/>
        <w:rPr>
          <w:rFonts w:ascii="Cambria" w:hAnsi="Cambria"/>
        </w:rPr>
      </w:pPr>
      <w:r w:rsidRPr="00F04207">
        <w:rPr>
          <w:rFonts w:ascii="Cambria" w:hAnsi="Cambria"/>
        </w:rPr>
        <w:t>Zápis v OR:</w:t>
      </w:r>
      <w:r w:rsidRPr="00F04207">
        <w:rPr>
          <w:rFonts w:ascii="Cambria" w:hAnsi="Cambria"/>
        </w:rPr>
        <w:tab/>
        <w:t xml:space="preserve">nezapisuje se do obchodního rejstříku </w:t>
      </w:r>
    </w:p>
    <w:p w:rsidR="00E21DC6" w:rsidRPr="00F04207" w:rsidRDefault="00E21DC6" w:rsidP="00E21DC6">
      <w:pPr>
        <w:tabs>
          <w:tab w:val="left" w:pos="3119"/>
        </w:tabs>
        <w:jc w:val="both"/>
        <w:rPr>
          <w:rFonts w:ascii="Cambria" w:hAnsi="Cambria"/>
        </w:rPr>
      </w:pPr>
      <w:r w:rsidRPr="00F04207">
        <w:rPr>
          <w:rFonts w:ascii="Cambria" w:hAnsi="Cambria"/>
        </w:rPr>
        <w:t>Kód státu:</w:t>
      </w:r>
      <w:r w:rsidRPr="00F04207">
        <w:rPr>
          <w:rFonts w:ascii="Cambria" w:hAnsi="Cambria"/>
        </w:rPr>
        <w:tab/>
        <w:t xml:space="preserve">CZ, Česká republika  </w:t>
      </w:r>
    </w:p>
    <w:p w:rsidR="00E21DC6" w:rsidRDefault="00E21DC6" w:rsidP="00E21DC6">
      <w:pPr>
        <w:tabs>
          <w:tab w:val="left" w:pos="3119"/>
        </w:tabs>
        <w:jc w:val="both"/>
        <w:rPr>
          <w:rFonts w:ascii="Cambria" w:hAnsi="Cambria"/>
        </w:rPr>
      </w:pPr>
      <w:r>
        <w:rPr>
          <w:rFonts w:ascii="Cambria" w:hAnsi="Cambria"/>
        </w:rPr>
        <w:t>Kategorie zadavatele:</w:t>
      </w:r>
      <w:r>
        <w:rPr>
          <w:rFonts w:ascii="Cambria" w:hAnsi="Cambria"/>
        </w:rPr>
        <w:tab/>
        <w:t>v</w:t>
      </w:r>
      <w:r w:rsidRPr="00F04207">
        <w:rPr>
          <w:rFonts w:ascii="Cambria" w:hAnsi="Cambria"/>
        </w:rPr>
        <w:t>eřejný zadavatel</w:t>
      </w:r>
    </w:p>
    <w:p w:rsidR="00E21DC6" w:rsidRDefault="00E21DC6" w:rsidP="00E21DC6">
      <w:pPr>
        <w:tabs>
          <w:tab w:val="left" w:pos="3119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Kontaktní osoba:                          Marta Smolková, tel. 725121105, e-mail:   </w:t>
      </w:r>
    </w:p>
    <w:p w:rsidR="00E21DC6" w:rsidRDefault="00E21DC6" w:rsidP="00E21DC6">
      <w:pPr>
        <w:tabs>
          <w:tab w:val="left" w:pos="3119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starosta@hostisova.cz</w:t>
      </w:r>
    </w:p>
    <w:p w:rsidR="00E21DC6" w:rsidRDefault="00E21DC6" w:rsidP="00E21DC6">
      <w:pPr>
        <w:tabs>
          <w:tab w:val="left" w:pos="3119"/>
        </w:tabs>
        <w:jc w:val="both"/>
        <w:rPr>
          <w:rFonts w:ascii="Cambria" w:hAnsi="Cambria"/>
        </w:rPr>
      </w:pPr>
    </w:p>
    <w:p w:rsidR="00E21DC6" w:rsidRPr="009D19DC" w:rsidRDefault="00E21DC6" w:rsidP="00E21DC6">
      <w:pPr>
        <w:pStyle w:val="Nadpis2"/>
        <w:rPr>
          <w:lang w:val="cs-CZ"/>
        </w:rPr>
      </w:pPr>
      <w:bookmarkStart w:id="2" w:name="_Toc301981860"/>
      <w:r>
        <w:rPr>
          <w:lang w:val="cs-CZ"/>
        </w:rPr>
        <w:t>Druh a p</w:t>
      </w:r>
      <w:r w:rsidRPr="00F04207">
        <w:rPr>
          <w:lang w:val="cs-CZ"/>
        </w:rPr>
        <w:t>ředmět veřejné zakázky</w:t>
      </w:r>
      <w:bookmarkEnd w:id="2"/>
    </w:p>
    <w:p w:rsidR="00E21DC6" w:rsidRPr="00E21DC6" w:rsidRDefault="00E21DC6" w:rsidP="00E21DC6">
      <w:pPr>
        <w:pStyle w:val="Nadpis4"/>
        <w:numPr>
          <w:ilvl w:val="0"/>
          <w:numId w:val="2"/>
        </w:numPr>
        <w:rPr>
          <w:lang w:val="sk-SK"/>
        </w:rPr>
      </w:pPr>
      <w:r w:rsidRPr="00E85A1C">
        <w:t xml:space="preserve">Název veřejné zakázky: </w:t>
      </w:r>
      <w:r>
        <w:t xml:space="preserve">Modernizace chodníků – Horňák </w:t>
      </w:r>
    </w:p>
    <w:p w:rsidR="00E21DC6" w:rsidRDefault="00E21DC6" w:rsidP="00E21DC6">
      <w:pPr>
        <w:pStyle w:val="Odstavecseseznamem"/>
        <w:numPr>
          <w:ilvl w:val="0"/>
          <w:numId w:val="2"/>
        </w:numPr>
        <w:rPr>
          <w:lang w:val="sk-SK" w:eastAsia="en-US"/>
        </w:rPr>
      </w:pPr>
      <w:r w:rsidRPr="00E21DC6">
        <w:rPr>
          <w:lang w:val="sk-SK" w:eastAsia="en-US"/>
        </w:rPr>
        <w:t xml:space="preserve">Druh </w:t>
      </w:r>
      <w:proofErr w:type="spellStart"/>
      <w:r w:rsidRPr="00E21DC6">
        <w:rPr>
          <w:lang w:val="sk-SK" w:eastAsia="en-US"/>
        </w:rPr>
        <w:t>veřejné</w:t>
      </w:r>
      <w:proofErr w:type="spellEnd"/>
      <w:r w:rsidRPr="00E21DC6">
        <w:rPr>
          <w:lang w:val="sk-SK" w:eastAsia="en-US"/>
        </w:rPr>
        <w:t xml:space="preserve"> </w:t>
      </w:r>
      <w:proofErr w:type="spellStart"/>
      <w:r w:rsidRPr="00E21DC6">
        <w:rPr>
          <w:lang w:val="sk-SK" w:eastAsia="en-US"/>
        </w:rPr>
        <w:t>zakázky</w:t>
      </w:r>
      <w:proofErr w:type="spellEnd"/>
      <w:r w:rsidRPr="00E21DC6">
        <w:rPr>
          <w:lang w:val="sk-SK" w:eastAsia="en-US"/>
        </w:rPr>
        <w:t xml:space="preserve">: </w:t>
      </w:r>
      <w:proofErr w:type="spellStart"/>
      <w:r w:rsidRPr="00E21DC6">
        <w:rPr>
          <w:lang w:val="sk-SK" w:eastAsia="en-US"/>
        </w:rPr>
        <w:t>Veřejná</w:t>
      </w:r>
      <w:proofErr w:type="spellEnd"/>
      <w:r w:rsidRPr="00E21DC6">
        <w:rPr>
          <w:lang w:val="sk-SK" w:eastAsia="en-US"/>
        </w:rPr>
        <w:t xml:space="preserve"> </w:t>
      </w:r>
      <w:proofErr w:type="spellStart"/>
      <w:r w:rsidRPr="00E21DC6">
        <w:rPr>
          <w:lang w:val="sk-SK" w:eastAsia="en-US"/>
        </w:rPr>
        <w:t>zakázka</w:t>
      </w:r>
      <w:proofErr w:type="spellEnd"/>
      <w:r w:rsidRPr="00E21DC6">
        <w:rPr>
          <w:lang w:val="sk-SK" w:eastAsia="en-US"/>
        </w:rPr>
        <w:t xml:space="preserve"> na stavební práce</w:t>
      </w:r>
    </w:p>
    <w:p w:rsidR="00E21DC6" w:rsidRPr="00E21DC6" w:rsidRDefault="00E21DC6" w:rsidP="00E21DC6">
      <w:pPr>
        <w:pStyle w:val="Odstavecseseznamem"/>
        <w:numPr>
          <w:ilvl w:val="0"/>
          <w:numId w:val="2"/>
        </w:numPr>
        <w:rPr>
          <w:lang w:val="sk-SK" w:eastAsia="en-US"/>
        </w:rPr>
      </w:pPr>
      <w:r>
        <w:t xml:space="preserve">Předmět veřejné zakázky: </w:t>
      </w:r>
      <w:r w:rsidRPr="00F62EA1">
        <w:t xml:space="preserve">Předmětem veřejné zakázky je </w:t>
      </w:r>
      <w:proofErr w:type="spellStart"/>
      <w:r w:rsidRPr="00F62EA1">
        <w:t>realizace</w:t>
      </w:r>
      <w:proofErr w:type="spellEnd"/>
      <w:r w:rsidRPr="00F62EA1">
        <w:t xml:space="preserve"> </w:t>
      </w:r>
      <w:proofErr w:type="spellStart"/>
      <w:r w:rsidRPr="00F62EA1">
        <w:t>díla</w:t>
      </w:r>
      <w:proofErr w:type="spellEnd"/>
      <w:r w:rsidRPr="00F62EA1">
        <w:t xml:space="preserve"> v rámci projektu s </w:t>
      </w:r>
      <w:proofErr w:type="spellStart"/>
      <w:r w:rsidRPr="00F62EA1">
        <w:t>názvem</w:t>
      </w:r>
      <w:proofErr w:type="spellEnd"/>
      <w:r w:rsidRPr="00F62EA1">
        <w:t>:</w:t>
      </w:r>
      <w:r>
        <w:t xml:space="preserve"> </w:t>
      </w:r>
      <w:proofErr w:type="spellStart"/>
      <w:r w:rsidRPr="00E21DC6">
        <w:rPr>
          <w:rFonts w:asciiTheme="majorHAnsi" w:hAnsiTheme="majorHAnsi"/>
          <w:b/>
          <w:i/>
        </w:rPr>
        <w:t>Modernizace</w:t>
      </w:r>
      <w:proofErr w:type="spellEnd"/>
      <w:r w:rsidRPr="00E21DC6">
        <w:rPr>
          <w:rFonts w:asciiTheme="majorHAnsi" w:hAnsiTheme="majorHAnsi"/>
          <w:b/>
          <w:i/>
        </w:rPr>
        <w:t xml:space="preserve"> </w:t>
      </w:r>
      <w:proofErr w:type="spellStart"/>
      <w:r w:rsidRPr="00E21DC6">
        <w:rPr>
          <w:rFonts w:asciiTheme="majorHAnsi" w:hAnsiTheme="majorHAnsi"/>
          <w:b/>
          <w:i/>
        </w:rPr>
        <w:t>chodníků</w:t>
      </w:r>
      <w:proofErr w:type="spellEnd"/>
      <w:r w:rsidRPr="00E21DC6">
        <w:rPr>
          <w:rFonts w:asciiTheme="majorHAnsi" w:hAnsiTheme="majorHAnsi"/>
          <w:b/>
          <w:i/>
        </w:rPr>
        <w:t xml:space="preserve"> – Horňák</w:t>
      </w:r>
      <w:r w:rsidRPr="00E21DC6">
        <w:rPr>
          <w:rFonts w:asciiTheme="majorHAnsi" w:hAnsiTheme="majorHAnsi"/>
        </w:rPr>
        <w:t xml:space="preserve">. „Jeho </w:t>
      </w:r>
      <w:proofErr w:type="spellStart"/>
      <w:r w:rsidRPr="00E21DC6">
        <w:rPr>
          <w:rFonts w:asciiTheme="majorHAnsi" w:hAnsiTheme="majorHAnsi"/>
        </w:rPr>
        <w:t>záměrem</w:t>
      </w:r>
      <w:proofErr w:type="spellEnd"/>
      <w:r w:rsidRPr="00E21DC6">
        <w:rPr>
          <w:rFonts w:asciiTheme="majorHAnsi" w:hAnsiTheme="majorHAnsi"/>
        </w:rPr>
        <w:t xml:space="preserve"> je </w:t>
      </w:r>
      <w:proofErr w:type="spellStart"/>
      <w:r w:rsidRPr="00E21DC6">
        <w:rPr>
          <w:rFonts w:asciiTheme="majorHAnsi" w:hAnsiTheme="majorHAnsi"/>
        </w:rPr>
        <w:t>provést</w:t>
      </w:r>
      <w:proofErr w:type="spellEnd"/>
      <w:r w:rsidRPr="00E21DC6">
        <w:rPr>
          <w:rFonts w:asciiTheme="majorHAnsi" w:hAnsiTheme="majorHAnsi"/>
        </w:rPr>
        <w:t xml:space="preserve"> </w:t>
      </w:r>
      <w:proofErr w:type="spellStart"/>
      <w:r w:rsidRPr="00E21DC6">
        <w:rPr>
          <w:rFonts w:asciiTheme="majorHAnsi" w:hAnsiTheme="majorHAnsi"/>
        </w:rPr>
        <w:t>rekonstrukci</w:t>
      </w:r>
      <w:proofErr w:type="spellEnd"/>
      <w:r w:rsidRPr="00E21DC6">
        <w:rPr>
          <w:rFonts w:asciiTheme="majorHAnsi" w:hAnsiTheme="majorHAnsi"/>
        </w:rPr>
        <w:t xml:space="preserve"> </w:t>
      </w:r>
      <w:proofErr w:type="spellStart"/>
      <w:proofErr w:type="gramStart"/>
      <w:r w:rsidRPr="00E21DC6">
        <w:rPr>
          <w:rFonts w:asciiTheme="majorHAnsi" w:hAnsiTheme="majorHAnsi"/>
        </w:rPr>
        <w:t>chodníků</w:t>
      </w:r>
      <w:proofErr w:type="spellEnd"/>
      <w:r w:rsidRPr="00E21DC6">
        <w:rPr>
          <w:rFonts w:asciiTheme="majorHAnsi" w:hAnsiTheme="majorHAnsi"/>
          <w:b/>
          <w:i/>
        </w:rPr>
        <w:t xml:space="preserve"> </w:t>
      </w:r>
      <w:r w:rsidRPr="00E21DC6">
        <w:rPr>
          <w:rFonts w:asciiTheme="majorHAnsi" w:hAnsiTheme="majorHAnsi"/>
        </w:rPr>
        <w:t xml:space="preserve"> v</w:t>
      </w:r>
      <w:r w:rsidRPr="00E21DC6">
        <w:rPr>
          <w:rFonts w:asciiTheme="majorHAnsi" w:hAnsiTheme="majorHAnsi"/>
          <w:b/>
          <w:i/>
        </w:rPr>
        <w:t> </w:t>
      </w:r>
      <w:proofErr w:type="spellStart"/>
      <w:r w:rsidRPr="00E21DC6">
        <w:rPr>
          <w:rFonts w:asciiTheme="majorHAnsi" w:hAnsiTheme="majorHAnsi"/>
        </w:rPr>
        <w:t>Hostišové</w:t>
      </w:r>
      <w:proofErr w:type="spellEnd"/>
      <w:proofErr w:type="gramEnd"/>
      <w:r w:rsidRPr="00E21DC6">
        <w:rPr>
          <w:rFonts w:asciiTheme="majorHAnsi" w:hAnsiTheme="majorHAnsi"/>
          <w:b/>
          <w:i/>
        </w:rPr>
        <w:t xml:space="preserve"> – </w:t>
      </w:r>
      <w:proofErr w:type="spellStart"/>
      <w:r w:rsidRPr="00E21DC6">
        <w:rPr>
          <w:rFonts w:asciiTheme="majorHAnsi" w:hAnsiTheme="majorHAnsi"/>
        </w:rPr>
        <w:t>části</w:t>
      </w:r>
      <w:proofErr w:type="spellEnd"/>
      <w:r w:rsidRPr="00E21DC6">
        <w:rPr>
          <w:rFonts w:asciiTheme="majorHAnsi" w:hAnsiTheme="majorHAnsi"/>
        </w:rPr>
        <w:t xml:space="preserve"> Horňák. </w:t>
      </w:r>
      <w:r w:rsidRPr="00E21DC6">
        <w:rPr>
          <w:rFonts w:asciiTheme="majorHAnsi" w:hAnsiTheme="majorHAnsi"/>
          <w:b/>
          <w:i/>
        </w:rPr>
        <w:t xml:space="preserve"> </w:t>
      </w:r>
      <w:r w:rsidRPr="00E21DC6">
        <w:rPr>
          <w:rFonts w:asciiTheme="majorHAnsi" w:hAnsiTheme="majorHAnsi" w:cs="Courier New"/>
          <w:color w:val="000000"/>
        </w:rPr>
        <w:t>Předmětem stavby jsou stavební úpravy (rekonstrukce) dlážděn</w:t>
      </w:r>
      <w:r w:rsidRPr="00E21DC6">
        <w:rPr>
          <w:rFonts w:asciiTheme="majorHAnsi" w:hAnsiTheme="majorHAnsi" w:cs="Courier New"/>
          <w:color w:val="000000"/>
        </w:rPr>
        <w:t>é</w:t>
      </w:r>
      <w:r w:rsidRPr="00E21DC6">
        <w:rPr>
          <w:rFonts w:asciiTheme="majorHAnsi" w:hAnsiTheme="majorHAnsi" w:cs="Courier New"/>
          <w:color w:val="000000"/>
        </w:rPr>
        <w:t>ho chodníku</w:t>
      </w:r>
      <w:r w:rsidR="00314BBD">
        <w:rPr>
          <w:rFonts w:asciiTheme="majorHAnsi" w:hAnsiTheme="majorHAnsi" w:cs="Courier New"/>
          <w:color w:val="000000"/>
        </w:rPr>
        <w:t>. Stávající dlážděný</w:t>
      </w:r>
      <w:r w:rsidRPr="00E21DC6">
        <w:rPr>
          <w:rFonts w:asciiTheme="majorHAnsi" w:hAnsiTheme="majorHAnsi" w:cs="Courier New"/>
          <w:color w:val="000000"/>
        </w:rPr>
        <w:t xml:space="preserve"> chodník bude nahrazen ve ste</w:t>
      </w:r>
      <w:r w:rsidRPr="00E21DC6">
        <w:rPr>
          <w:rFonts w:asciiTheme="majorHAnsi" w:hAnsiTheme="majorHAnsi" w:cs="Courier New"/>
          <w:color w:val="000000"/>
        </w:rPr>
        <w:t>j</w:t>
      </w:r>
      <w:r w:rsidRPr="00E21DC6">
        <w:rPr>
          <w:rFonts w:asciiTheme="majorHAnsi" w:hAnsiTheme="majorHAnsi" w:cs="Courier New"/>
          <w:color w:val="000000"/>
        </w:rPr>
        <w:t>né trase novým chodníkem ze zámkové dlažby šířky 1,20 m. Dále je součástí stavby výšková úprava stávajících poklopů kanal</w:t>
      </w:r>
      <w:r w:rsidRPr="00E21DC6">
        <w:rPr>
          <w:rFonts w:asciiTheme="majorHAnsi" w:hAnsiTheme="majorHAnsi" w:cs="Courier New"/>
          <w:color w:val="000000"/>
        </w:rPr>
        <w:t>i</w:t>
      </w:r>
      <w:r w:rsidRPr="00E21DC6">
        <w:rPr>
          <w:rFonts w:asciiTheme="majorHAnsi" w:hAnsiTheme="majorHAnsi" w:cs="Courier New"/>
          <w:color w:val="000000"/>
        </w:rPr>
        <w:t>začních šachet 3,00 ks a rekonstrukce chodníkových vpustí.</w:t>
      </w:r>
      <w:r>
        <w:rPr>
          <w:rFonts w:asciiTheme="majorHAnsi" w:hAnsiTheme="majorHAnsi" w:cs="Courier New"/>
          <w:color w:val="000000"/>
        </w:rPr>
        <w:t xml:space="preserve"> </w:t>
      </w:r>
      <w:r w:rsidRPr="00E21DC6">
        <w:rPr>
          <w:rFonts w:asciiTheme="majorHAnsi" w:hAnsiTheme="majorHAnsi" w:cs="Courier New"/>
          <w:color w:val="000000"/>
        </w:rPr>
        <w:t xml:space="preserve">Délka rekonstruovaného chodníku je v úseku </w:t>
      </w:r>
      <w:proofErr w:type="gramStart"/>
      <w:r w:rsidRPr="00E21DC6">
        <w:rPr>
          <w:rFonts w:asciiTheme="majorHAnsi" w:hAnsiTheme="majorHAnsi" w:cs="Courier New"/>
          <w:color w:val="000000"/>
        </w:rPr>
        <w:t>č.1 délky</w:t>
      </w:r>
      <w:proofErr w:type="gramEnd"/>
      <w:r w:rsidRPr="00E21DC6">
        <w:rPr>
          <w:rFonts w:asciiTheme="majorHAnsi" w:hAnsiTheme="majorHAnsi" w:cs="Courier New"/>
          <w:color w:val="000000"/>
        </w:rPr>
        <w:t xml:space="preserve"> 85,00 m, v úseku č.2 v délce 27,00 m, celkem se jedná o délku 112,00 m.</w:t>
      </w:r>
    </w:p>
    <w:p w:rsidR="00E21DC6" w:rsidRPr="005E6763" w:rsidRDefault="00E21DC6" w:rsidP="00E21DC6">
      <w:pPr>
        <w:pStyle w:val="Nadpis2"/>
        <w:numPr>
          <w:ilvl w:val="0"/>
          <w:numId w:val="0"/>
        </w:numPr>
        <w:ind w:left="720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P</w:t>
      </w:r>
      <w:r w:rsidRPr="005E6763">
        <w:rPr>
          <w:b w:val="0"/>
          <w:i w:val="0"/>
          <w:sz w:val="24"/>
          <w:szCs w:val="24"/>
        </w:rPr>
        <w:t>ředmět</w:t>
      </w:r>
      <w:proofErr w:type="spellEnd"/>
      <w:r w:rsidRPr="005E6763">
        <w:rPr>
          <w:b w:val="0"/>
          <w:i w:val="0"/>
          <w:sz w:val="24"/>
          <w:szCs w:val="24"/>
        </w:rPr>
        <w:t xml:space="preserve"> </w:t>
      </w:r>
      <w:proofErr w:type="spellStart"/>
      <w:r w:rsidRPr="005E6763">
        <w:rPr>
          <w:b w:val="0"/>
          <w:i w:val="0"/>
          <w:sz w:val="24"/>
          <w:szCs w:val="24"/>
        </w:rPr>
        <w:t>veřejné</w:t>
      </w:r>
      <w:proofErr w:type="spellEnd"/>
      <w:r w:rsidRPr="005E6763">
        <w:rPr>
          <w:b w:val="0"/>
          <w:i w:val="0"/>
          <w:sz w:val="24"/>
          <w:szCs w:val="24"/>
        </w:rPr>
        <w:t xml:space="preserve"> </w:t>
      </w:r>
      <w:proofErr w:type="spellStart"/>
      <w:r w:rsidRPr="005E6763">
        <w:rPr>
          <w:b w:val="0"/>
          <w:i w:val="0"/>
          <w:sz w:val="24"/>
          <w:szCs w:val="24"/>
        </w:rPr>
        <w:t>zakázky</w:t>
      </w:r>
      <w:proofErr w:type="spellEnd"/>
      <w:r w:rsidRPr="005E6763">
        <w:rPr>
          <w:b w:val="0"/>
          <w:i w:val="0"/>
          <w:sz w:val="24"/>
          <w:szCs w:val="24"/>
        </w:rPr>
        <w:t xml:space="preserve"> </w:t>
      </w:r>
      <w:r w:rsidR="00357B53">
        <w:rPr>
          <w:b w:val="0"/>
          <w:i w:val="0"/>
          <w:sz w:val="24"/>
          <w:szCs w:val="24"/>
        </w:rPr>
        <w:t xml:space="preserve">je </w:t>
      </w:r>
      <w:proofErr w:type="spellStart"/>
      <w:r w:rsidRPr="005E6763">
        <w:rPr>
          <w:b w:val="0"/>
          <w:i w:val="0"/>
          <w:sz w:val="24"/>
          <w:szCs w:val="24"/>
        </w:rPr>
        <w:t>popsán</w:t>
      </w:r>
      <w:proofErr w:type="spellEnd"/>
      <w:r w:rsidRPr="006A7922">
        <w:t xml:space="preserve"> </w:t>
      </w:r>
      <w:r w:rsidRPr="005E6763">
        <w:rPr>
          <w:b w:val="0"/>
          <w:i w:val="0"/>
          <w:sz w:val="24"/>
          <w:szCs w:val="24"/>
        </w:rPr>
        <w:t xml:space="preserve">v projektové </w:t>
      </w:r>
      <w:proofErr w:type="spellStart"/>
      <w:r w:rsidRPr="005E6763">
        <w:rPr>
          <w:b w:val="0"/>
          <w:i w:val="0"/>
          <w:sz w:val="24"/>
          <w:szCs w:val="24"/>
        </w:rPr>
        <w:t>dokumentaci</w:t>
      </w:r>
      <w:proofErr w:type="spellEnd"/>
      <w:r w:rsidR="00314BBD">
        <w:rPr>
          <w:b w:val="0"/>
          <w:i w:val="0"/>
          <w:sz w:val="24"/>
          <w:szCs w:val="24"/>
        </w:rPr>
        <w:t xml:space="preserve"> (</w:t>
      </w:r>
      <w:proofErr w:type="spellStart"/>
      <w:r w:rsidR="00314BBD">
        <w:rPr>
          <w:b w:val="0"/>
          <w:i w:val="0"/>
          <w:sz w:val="24"/>
          <w:szCs w:val="24"/>
        </w:rPr>
        <w:t>příloha</w:t>
      </w:r>
      <w:proofErr w:type="spellEnd"/>
      <w:r w:rsidR="00314BBD">
        <w:rPr>
          <w:b w:val="0"/>
          <w:i w:val="0"/>
          <w:sz w:val="24"/>
          <w:szCs w:val="24"/>
        </w:rPr>
        <w:t xml:space="preserve"> č.1 zadávací </w:t>
      </w:r>
      <w:proofErr w:type="spellStart"/>
      <w:r w:rsidR="00314BBD">
        <w:rPr>
          <w:b w:val="0"/>
          <w:i w:val="0"/>
          <w:sz w:val="24"/>
          <w:szCs w:val="24"/>
        </w:rPr>
        <w:t>dokumentace</w:t>
      </w:r>
      <w:proofErr w:type="spellEnd"/>
      <w:r w:rsidR="00314BBD">
        <w:rPr>
          <w:b w:val="0"/>
          <w:i w:val="0"/>
          <w:sz w:val="24"/>
          <w:szCs w:val="24"/>
        </w:rPr>
        <w:t>)</w:t>
      </w:r>
      <w:r w:rsidRPr="005E6763">
        <w:rPr>
          <w:b w:val="0"/>
          <w:i w:val="0"/>
          <w:sz w:val="24"/>
          <w:szCs w:val="24"/>
        </w:rPr>
        <w:t xml:space="preserve">. Technické </w:t>
      </w:r>
      <w:proofErr w:type="spellStart"/>
      <w:r w:rsidRPr="005E6763">
        <w:rPr>
          <w:b w:val="0"/>
          <w:i w:val="0"/>
          <w:sz w:val="24"/>
          <w:szCs w:val="24"/>
        </w:rPr>
        <w:t>specifikace</w:t>
      </w:r>
      <w:proofErr w:type="spellEnd"/>
      <w:r w:rsidRPr="005E6763">
        <w:rPr>
          <w:b w:val="0"/>
          <w:i w:val="0"/>
          <w:sz w:val="24"/>
          <w:szCs w:val="24"/>
        </w:rPr>
        <w:t xml:space="preserve"> </w:t>
      </w:r>
      <w:proofErr w:type="spellStart"/>
      <w:r w:rsidRPr="005E6763">
        <w:rPr>
          <w:b w:val="0"/>
          <w:i w:val="0"/>
          <w:sz w:val="24"/>
          <w:szCs w:val="24"/>
        </w:rPr>
        <w:t>jsou</w:t>
      </w:r>
      <w:proofErr w:type="spellEnd"/>
      <w:r w:rsidRPr="005E6763">
        <w:rPr>
          <w:b w:val="0"/>
          <w:i w:val="0"/>
          <w:sz w:val="24"/>
          <w:szCs w:val="24"/>
        </w:rPr>
        <w:t xml:space="preserve"> </w:t>
      </w:r>
      <w:proofErr w:type="spellStart"/>
      <w:r w:rsidRPr="005E6763">
        <w:rPr>
          <w:b w:val="0"/>
          <w:i w:val="0"/>
          <w:sz w:val="24"/>
          <w:szCs w:val="24"/>
        </w:rPr>
        <w:t>obsaženy</w:t>
      </w:r>
      <w:proofErr w:type="spellEnd"/>
      <w:r w:rsidRPr="005E6763">
        <w:rPr>
          <w:b w:val="0"/>
          <w:i w:val="0"/>
          <w:sz w:val="24"/>
          <w:szCs w:val="24"/>
        </w:rPr>
        <w:t xml:space="preserve"> v projektové </w:t>
      </w:r>
      <w:proofErr w:type="spellStart"/>
      <w:r w:rsidRPr="005E6763">
        <w:rPr>
          <w:b w:val="0"/>
          <w:i w:val="0"/>
          <w:sz w:val="24"/>
          <w:szCs w:val="24"/>
        </w:rPr>
        <w:t>dokumentaci</w:t>
      </w:r>
      <w:proofErr w:type="spellEnd"/>
      <w:r w:rsidRPr="005E6763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Podrobný popis požadovaných prací je </w:t>
      </w:r>
      <w:proofErr w:type="spellStart"/>
      <w:r>
        <w:rPr>
          <w:b w:val="0"/>
          <w:i w:val="0"/>
          <w:sz w:val="24"/>
          <w:szCs w:val="24"/>
        </w:rPr>
        <w:t>uveden</w:t>
      </w:r>
      <w:proofErr w:type="spellEnd"/>
      <w:r>
        <w:rPr>
          <w:b w:val="0"/>
          <w:i w:val="0"/>
          <w:sz w:val="24"/>
          <w:szCs w:val="24"/>
        </w:rPr>
        <w:t xml:space="preserve"> v </w:t>
      </w:r>
      <w:proofErr w:type="spellStart"/>
      <w:r>
        <w:rPr>
          <w:b w:val="0"/>
          <w:i w:val="0"/>
          <w:sz w:val="24"/>
          <w:szCs w:val="24"/>
        </w:rPr>
        <w:t>položkovém</w:t>
      </w:r>
      <w:proofErr w:type="spellEnd"/>
      <w:r>
        <w:rPr>
          <w:b w:val="0"/>
          <w:i w:val="0"/>
          <w:sz w:val="24"/>
          <w:szCs w:val="24"/>
        </w:rPr>
        <w:t xml:space="preserve"> rozpočtu – výkaz </w:t>
      </w:r>
      <w:proofErr w:type="spellStart"/>
      <w:r>
        <w:rPr>
          <w:b w:val="0"/>
          <w:i w:val="0"/>
          <w:sz w:val="24"/>
          <w:szCs w:val="24"/>
        </w:rPr>
        <w:t>výměr</w:t>
      </w:r>
      <w:proofErr w:type="spellEnd"/>
      <w:r>
        <w:rPr>
          <w:b w:val="0"/>
          <w:i w:val="0"/>
          <w:sz w:val="24"/>
          <w:szCs w:val="24"/>
        </w:rPr>
        <w:t xml:space="preserve"> ( </w:t>
      </w:r>
      <w:proofErr w:type="spellStart"/>
      <w:r>
        <w:rPr>
          <w:b w:val="0"/>
          <w:i w:val="0"/>
          <w:sz w:val="24"/>
          <w:szCs w:val="24"/>
        </w:rPr>
        <w:t>příloha</w:t>
      </w:r>
      <w:proofErr w:type="spellEnd"/>
      <w:r>
        <w:rPr>
          <w:b w:val="0"/>
          <w:i w:val="0"/>
          <w:sz w:val="24"/>
          <w:szCs w:val="24"/>
        </w:rPr>
        <w:t xml:space="preserve"> č. 2 zadávací </w:t>
      </w:r>
      <w:proofErr w:type="spellStart"/>
      <w:r>
        <w:rPr>
          <w:b w:val="0"/>
          <w:i w:val="0"/>
          <w:sz w:val="24"/>
          <w:szCs w:val="24"/>
        </w:rPr>
        <w:t>dokumentace</w:t>
      </w:r>
      <w:proofErr w:type="spellEnd"/>
      <w:r>
        <w:rPr>
          <w:b w:val="0"/>
          <w:i w:val="0"/>
          <w:sz w:val="24"/>
          <w:szCs w:val="24"/>
        </w:rPr>
        <w:t>).</w:t>
      </w:r>
    </w:p>
    <w:p w:rsidR="00E21DC6" w:rsidRDefault="00E21DC6" w:rsidP="00E21DC6">
      <w:pPr>
        <w:tabs>
          <w:tab w:val="left" w:pos="3119"/>
        </w:tabs>
        <w:jc w:val="both"/>
        <w:rPr>
          <w:rFonts w:ascii="Cambria" w:hAnsi="Cambria"/>
        </w:rPr>
      </w:pPr>
    </w:p>
    <w:p w:rsidR="00E21DC6" w:rsidRPr="00F62EA1" w:rsidRDefault="00E21DC6" w:rsidP="00E21DC6">
      <w:pPr>
        <w:pStyle w:val="Odstavecseseznamem"/>
        <w:numPr>
          <w:ilvl w:val="0"/>
          <w:numId w:val="2"/>
        </w:numPr>
        <w:tabs>
          <w:tab w:val="left" w:pos="3119"/>
        </w:tabs>
        <w:jc w:val="both"/>
        <w:rPr>
          <w:rFonts w:ascii="Cambria" w:hAnsi="Cambria"/>
        </w:rPr>
      </w:pPr>
      <w:r w:rsidRPr="00F62EA1">
        <w:rPr>
          <w:rFonts w:ascii="Cambria" w:hAnsi="Cambria"/>
        </w:rPr>
        <w:lastRenderedPageBreak/>
        <w:t>Součástí předmětu plnění veřejné zakázky je i zajištění realizační dokumentace a dokumentace skutečného provedení dokončeného díla.</w:t>
      </w:r>
    </w:p>
    <w:p w:rsidR="00E21DC6" w:rsidRPr="006A7922" w:rsidRDefault="00E21DC6" w:rsidP="00E21DC6">
      <w:pPr>
        <w:pStyle w:val="Nadpis2"/>
        <w:numPr>
          <w:ilvl w:val="0"/>
          <w:numId w:val="0"/>
        </w:numPr>
        <w:ind w:left="1440"/>
        <w:rPr>
          <w:b w:val="0"/>
          <w:bCs w:val="0"/>
          <w:i w:val="0"/>
          <w:iCs w:val="0"/>
          <w:sz w:val="24"/>
          <w:lang w:val="cs-CZ"/>
        </w:rPr>
      </w:pPr>
    </w:p>
    <w:p w:rsidR="00E21DC6" w:rsidRPr="009D19DC" w:rsidRDefault="00E21DC6" w:rsidP="00E21DC6">
      <w:pPr>
        <w:pStyle w:val="Nadpis2"/>
        <w:rPr>
          <w:lang w:val="cs-CZ"/>
        </w:rPr>
      </w:pPr>
      <w:proofErr w:type="gramStart"/>
      <w:r>
        <w:rPr>
          <w:lang w:val="cs-CZ"/>
        </w:rPr>
        <w:t>Projektová  dokumentace</w:t>
      </w:r>
      <w:proofErr w:type="gramEnd"/>
    </w:p>
    <w:p w:rsidR="00E21DC6" w:rsidRDefault="00E21DC6" w:rsidP="00E21DC6">
      <w:pPr>
        <w:pStyle w:val="Nadpis4"/>
        <w:numPr>
          <w:ilvl w:val="0"/>
          <w:numId w:val="3"/>
        </w:numPr>
      </w:pPr>
      <w:r>
        <w:t xml:space="preserve">Projektová </w:t>
      </w:r>
      <w:proofErr w:type="gramStart"/>
      <w:r>
        <w:t>dokumentace  je</w:t>
      </w:r>
      <w:proofErr w:type="gramEnd"/>
      <w:r>
        <w:t xml:space="preserve"> zveřejněná na stránkách obce </w:t>
      </w:r>
      <w:proofErr w:type="spellStart"/>
      <w:r>
        <w:t>Hostišová</w:t>
      </w:r>
      <w:proofErr w:type="spellEnd"/>
      <w:r>
        <w:t xml:space="preserve"> www.hostisova.cz .</w:t>
      </w:r>
    </w:p>
    <w:p w:rsidR="00E21DC6" w:rsidRPr="00A42629" w:rsidRDefault="00E21DC6" w:rsidP="00E21DC6">
      <w:pPr>
        <w:rPr>
          <w:lang w:eastAsia="en-US"/>
        </w:rPr>
      </w:pPr>
    </w:p>
    <w:p w:rsidR="00E21DC6" w:rsidRPr="009D19DC" w:rsidRDefault="00E21DC6" w:rsidP="00E21DC6">
      <w:pPr>
        <w:pStyle w:val="Nadpis2"/>
        <w:keepNext w:val="0"/>
        <w:rPr>
          <w:lang w:val="cs-CZ"/>
        </w:rPr>
      </w:pPr>
      <w:r>
        <w:rPr>
          <w:lang w:val="cs-CZ"/>
        </w:rPr>
        <w:t>Doba a místo plnění veřejné zakázky</w:t>
      </w:r>
    </w:p>
    <w:p w:rsidR="00E21DC6" w:rsidRPr="006A7922" w:rsidRDefault="00E21DC6" w:rsidP="00E21DC6">
      <w:pPr>
        <w:pStyle w:val="Nadpis4"/>
        <w:keepNext w:val="0"/>
        <w:numPr>
          <w:ilvl w:val="0"/>
          <w:numId w:val="4"/>
        </w:numPr>
      </w:pPr>
      <w:r w:rsidRPr="002876BC">
        <w:t>Termín zahájení doby plnění veřejné zakázky se předpokládá bezprostředně po uzavření smlouvy. Podle předpoklá</w:t>
      </w:r>
      <w:r>
        <w:t>daného rozvrhu</w:t>
      </w:r>
      <w:r w:rsidRPr="002876BC">
        <w:t xml:space="preserve"> se</w:t>
      </w:r>
      <w:r>
        <w:t xml:space="preserve"> </w:t>
      </w:r>
      <w:r w:rsidRPr="002876BC">
        <w:t xml:space="preserve">předpokládá zahájení doby plnění </w:t>
      </w:r>
      <w:r w:rsidRPr="006A7922">
        <w:t>dne 01.</w:t>
      </w:r>
      <w:r>
        <w:t xml:space="preserve"> </w:t>
      </w:r>
      <w:r w:rsidRPr="006A7922">
        <w:t>05.</w:t>
      </w:r>
      <w:r>
        <w:t xml:space="preserve"> </w:t>
      </w:r>
      <w:r w:rsidRPr="006A7922">
        <w:t>201</w:t>
      </w:r>
      <w:r>
        <w:t>8</w:t>
      </w:r>
      <w:r w:rsidRPr="006A7922">
        <w:t>.</w:t>
      </w:r>
      <w:r w:rsidRPr="002876BC">
        <w:t xml:space="preserve"> Požadovaný termín dodání Díla je nejpozději dne </w:t>
      </w:r>
      <w:r w:rsidRPr="006A7922">
        <w:t>31</w:t>
      </w:r>
      <w:r>
        <w:t>. 9</w:t>
      </w:r>
      <w:r w:rsidRPr="006A7922">
        <w:t>.</w:t>
      </w:r>
      <w:r>
        <w:t xml:space="preserve"> </w:t>
      </w:r>
      <w:r w:rsidRPr="006A7922">
        <w:t>201</w:t>
      </w:r>
      <w:r>
        <w:t>8</w:t>
      </w:r>
      <w:r w:rsidRPr="006A7922">
        <w:t>.</w:t>
      </w:r>
    </w:p>
    <w:p w:rsidR="00E21DC6" w:rsidRDefault="00E21DC6" w:rsidP="00E21DC6">
      <w:pPr>
        <w:pStyle w:val="Nadpis4"/>
        <w:keepNext w:val="0"/>
        <w:numPr>
          <w:ilvl w:val="0"/>
          <w:numId w:val="4"/>
        </w:numPr>
      </w:pPr>
      <w:r w:rsidRPr="00DE6ABA">
        <w:t>Místem plnění veřejné zakázky j</w:t>
      </w:r>
      <w:r>
        <w:t xml:space="preserve">e obec </w:t>
      </w:r>
      <w:proofErr w:type="spellStart"/>
      <w:r>
        <w:t>Hostišová</w:t>
      </w:r>
      <w:proofErr w:type="spellEnd"/>
      <w:r>
        <w:t>, 763 01.</w:t>
      </w:r>
    </w:p>
    <w:p w:rsidR="00E21DC6" w:rsidRPr="00A42629" w:rsidRDefault="00E21DC6" w:rsidP="00E21DC6">
      <w:pPr>
        <w:rPr>
          <w:lang w:eastAsia="en-US"/>
        </w:rPr>
      </w:pPr>
    </w:p>
    <w:p w:rsidR="00E21DC6" w:rsidRDefault="00E21DC6" w:rsidP="00E21DC6">
      <w:pPr>
        <w:pStyle w:val="Nadpis2"/>
        <w:keepNext w:val="0"/>
        <w:rPr>
          <w:lang w:val="cs-CZ"/>
        </w:rPr>
      </w:pPr>
      <w:r w:rsidRPr="009D19DC">
        <w:rPr>
          <w:lang w:val="cs-CZ"/>
        </w:rPr>
        <w:t>Lh</w:t>
      </w:r>
      <w:r>
        <w:rPr>
          <w:lang w:val="cs-CZ"/>
        </w:rPr>
        <w:t>ůta, způsob a místo pro podání nabídek</w:t>
      </w:r>
    </w:p>
    <w:p w:rsidR="00E21DC6" w:rsidRDefault="00E21DC6" w:rsidP="00314BBD">
      <w:pPr>
        <w:pStyle w:val="Nadpis4"/>
        <w:keepNext w:val="0"/>
        <w:numPr>
          <w:ilvl w:val="0"/>
          <w:numId w:val="0"/>
        </w:numPr>
      </w:pPr>
      <w:r w:rsidRPr="00DE6ABA">
        <w:t>Nabídku</w:t>
      </w:r>
      <w:r>
        <w:t xml:space="preserve"> je možné podat </w:t>
      </w:r>
      <w:r w:rsidR="00314BBD">
        <w:t xml:space="preserve">poštou nebo </w:t>
      </w:r>
      <w:r>
        <w:t xml:space="preserve">osobně v sídle zadavatele, Obecní úřad </w:t>
      </w:r>
      <w:proofErr w:type="spellStart"/>
      <w:r>
        <w:t>Hostišová</w:t>
      </w:r>
      <w:proofErr w:type="spellEnd"/>
      <w:r>
        <w:t xml:space="preserve">, </w:t>
      </w:r>
      <w:proofErr w:type="spellStart"/>
      <w:r>
        <w:t>Hostišová</w:t>
      </w:r>
      <w:proofErr w:type="spellEnd"/>
      <w:r w:rsidR="00314BBD">
        <w:t xml:space="preserve"> -  Horňák </w:t>
      </w:r>
      <w:r>
        <w:t xml:space="preserve"> č. 100, </w:t>
      </w:r>
      <w:proofErr w:type="gramStart"/>
      <w:r>
        <w:t xml:space="preserve">763 01 </w:t>
      </w:r>
      <w:r w:rsidRPr="00DE6ABA">
        <w:t xml:space="preserve"> </w:t>
      </w:r>
      <w:r w:rsidR="00314BBD">
        <w:t>nebo</w:t>
      </w:r>
      <w:proofErr w:type="gramEnd"/>
      <w:r w:rsidR="00314BBD">
        <w:t xml:space="preserve"> e-mailem na </w:t>
      </w:r>
      <w:hyperlink r:id="rId5" w:history="1">
        <w:r w:rsidR="00314BBD" w:rsidRPr="00725BCE">
          <w:rPr>
            <w:rStyle w:val="Hypertextovodkaz"/>
          </w:rPr>
          <w:t>starosta@hostisova.cz</w:t>
        </w:r>
      </w:hyperlink>
      <w:r w:rsidR="00314BBD">
        <w:t xml:space="preserve"> </w:t>
      </w:r>
      <w:r w:rsidRPr="00DE6ABA">
        <w:t xml:space="preserve">nejpozději do </w:t>
      </w:r>
      <w:r w:rsidR="00314BBD">
        <w:t>23</w:t>
      </w:r>
      <w:r w:rsidRPr="00BE2D21">
        <w:t>.</w:t>
      </w:r>
      <w:r w:rsidR="00314BBD">
        <w:t xml:space="preserve"> 04</w:t>
      </w:r>
      <w:r w:rsidRPr="00BE2D21">
        <w:t>. 201</w:t>
      </w:r>
      <w:r w:rsidR="00314BBD">
        <w:t xml:space="preserve">8 do 12:00 hod. </w:t>
      </w:r>
    </w:p>
    <w:p w:rsidR="00E21DC6" w:rsidRPr="00285844" w:rsidRDefault="00E21DC6" w:rsidP="00E21DC6">
      <w:pPr>
        <w:rPr>
          <w:rFonts w:ascii="Cambria" w:hAnsi="Cambria"/>
          <w:lang w:eastAsia="en-US"/>
        </w:rPr>
      </w:pPr>
    </w:p>
    <w:p w:rsidR="00E21DC6" w:rsidRDefault="00314BBD" w:rsidP="00E21DC6">
      <w:pPr>
        <w:pStyle w:val="Nadpis2"/>
        <w:numPr>
          <w:ilvl w:val="0"/>
          <w:numId w:val="0"/>
        </w:numPr>
        <w:ind w:left="1620"/>
      </w:pPr>
      <w:r>
        <w:t>6</w:t>
      </w:r>
      <w:r w:rsidR="00E21DC6">
        <w:t xml:space="preserve">.   </w:t>
      </w:r>
      <w:proofErr w:type="spellStart"/>
      <w:r w:rsidR="00E21DC6">
        <w:t>Nabídková</w:t>
      </w:r>
      <w:proofErr w:type="spellEnd"/>
      <w:r w:rsidR="00E21DC6">
        <w:t xml:space="preserve"> cena</w:t>
      </w:r>
    </w:p>
    <w:p w:rsidR="00E21DC6" w:rsidRDefault="00E21DC6" w:rsidP="00E21DC6">
      <w:pPr>
        <w:rPr>
          <w:lang w:val="sk-SK" w:eastAsia="en-US"/>
        </w:rPr>
      </w:pPr>
    </w:p>
    <w:p w:rsidR="00E21DC6" w:rsidRPr="00EF0472" w:rsidRDefault="00E21DC6" w:rsidP="00E21DC6">
      <w:pPr>
        <w:pStyle w:val="Odstavecseseznamem"/>
        <w:numPr>
          <w:ilvl w:val="0"/>
          <w:numId w:val="10"/>
        </w:numPr>
        <w:rPr>
          <w:rFonts w:ascii="Cambria" w:hAnsi="Cambria"/>
          <w:lang w:val="sk-SK" w:eastAsia="en-US"/>
        </w:rPr>
      </w:pPr>
      <w:proofErr w:type="spellStart"/>
      <w:r w:rsidRPr="00EF0472">
        <w:rPr>
          <w:rFonts w:ascii="Cambria" w:hAnsi="Cambria"/>
          <w:lang w:val="sk-SK" w:eastAsia="en-US"/>
        </w:rPr>
        <w:t>Nabídková</w:t>
      </w:r>
      <w:proofErr w:type="spellEnd"/>
      <w:r w:rsidRPr="00EF0472">
        <w:rPr>
          <w:rFonts w:ascii="Cambria" w:hAnsi="Cambria"/>
          <w:lang w:val="sk-SK" w:eastAsia="en-US"/>
        </w:rPr>
        <w:t xml:space="preserve"> cena bude </w:t>
      </w:r>
      <w:proofErr w:type="spellStart"/>
      <w:r w:rsidRPr="00EF0472">
        <w:rPr>
          <w:rFonts w:ascii="Cambria" w:hAnsi="Cambria"/>
          <w:lang w:val="sk-SK" w:eastAsia="en-US"/>
        </w:rPr>
        <w:t>uvedena</w:t>
      </w:r>
      <w:proofErr w:type="spellEnd"/>
      <w:r w:rsidRPr="00EF0472">
        <w:rPr>
          <w:rFonts w:ascii="Cambria" w:hAnsi="Cambria"/>
          <w:lang w:val="sk-SK" w:eastAsia="en-US"/>
        </w:rPr>
        <w:t xml:space="preserve"> v české </w:t>
      </w:r>
      <w:proofErr w:type="spellStart"/>
      <w:r w:rsidRPr="00EF0472">
        <w:rPr>
          <w:rFonts w:ascii="Cambria" w:hAnsi="Cambria"/>
          <w:lang w:val="sk-SK" w:eastAsia="en-US"/>
        </w:rPr>
        <w:t>měně</w:t>
      </w:r>
      <w:proofErr w:type="spellEnd"/>
      <w:r w:rsidRPr="00EF0472">
        <w:rPr>
          <w:rFonts w:ascii="Cambria" w:hAnsi="Cambria"/>
          <w:lang w:val="sk-SK" w:eastAsia="en-US"/>
        </w:rPr>
        <w:t xml:space="preserve"> v </w:t>
      </w:r>
      <w:proofErr w:type="spellStart"/>
      <w:r w:rsidRPr="00EF0472">
        <w:rPr>
          <w:rFonts w:ascii="Cambria" w:hAnsi="Cambria"/>
          <w:lang w:val="sk-SK" w:eastAsia="en-US"/>
        </w:rPr>
        <w:t>členění</w:t>
      </w:r>
      <w:proofErr w:type="spellEnd"/>
      <w:r w:rsidRPr="00EF0472">
        <w:rPr>
          <w:rFonts w:ascii="Cambria" w:hAnsi="Cambria"/>
          <w:lang w:val="sk-SK" w:eastAsia="en-US"/>
        </w:rPr>
        <w:t xml:space="preserve"> na cenu </w:t>
      </w:r>
      <w:proofErr w:type="spellStart"/>
      <w:r w:rsidRPr="00EF0472">
        <w:rPr>
          <w:rFonts w:ascii="Cambria" w:hAnsi="Cambria"/>
          <w:lang w:val="sk-SK" w:eastAsia="en-US"/>
        </w:rPr>
        <w:t>celkem</w:t>
      </w:r>
      <w:proofErr w:type="spellEnd"/>
      <w:r w:rsidRPr="00EF0472">
        <w:rPr>
          <w:rFonts w:ascii="Cambria" w:hAnsi="Cambria"/>
          <w:lang w:val="sk-SK" w:eastAsia="en-US"/>
        </w:rPr>
        <w:t xml:space="preserve"> bez DPH, výše </w:t>
      </w:r>
      <w:proofErr w:type="spellStart"/>
      <w:r w:rsidRPr="00EF0472">
        <w:rPr>
          <w:rFonts w:ascii="Cambria" w:hAnsi="Cambria"/>
          <w:lang w:val="sk-SK" w:eastAsia="en-US"/>
        </w:rPr>
        <w:t>sazby</w:t>
      </w:r>
      <w:proofErr w:type="spellEnd"/>
      <w:r w:rsidRPr="00EF0472">
        <w:rPr>
          <w:rFonts w:ascii="Cambria" w:hAnsi="Cambria"/>
          <w:lang w:val="sk-SK" w:eastAsia="en-US"/>
        </w:rPr>
        <w:t xml:space="preserve"> a cenu </w:t>
      </w:r>
      <w:proofErr w:type="spellStart"/>
      <w:r w:rsidRPr="00EF0472">
        <w:rPr>
          <w:rFonts w:ascii="Cambria" w:hAnsi="Cambria"/>
          <w:lang w:val="sk-SK" w:eastAsia="en-US"/>
        </w:rPr>
        <w:t>celkem</w:t>
      </w:r>
      <w:proofErr w:type="spellEnd"/>
      <w:r w:rsidRPr="00EF0472">
        <w:rPr>
          <w:rFonts w:ascii="Cambria" w:hAnsi="Cambria"/>
          <w:lang w:val="sk-SK" w:eastAsia="en-US"/>
        </w:rPr>
        <w:t xml:space="preserve"> </w:t>
      </w:r>
      <w:proofErr w:type="spellStart"/>
      <w:r w:rsidRPr="00EF0472">
        <w:rPr>
          <w:rFonts w:ascii="Cambria" w:hAnsi="Cambria"/>
          <w:lang w:val="sk-SK" w:eastAsia="en-US"/>
        </w:rPr>
        <w:t>včetně</w:t>
      </w:r>
      <w:proofErr w:type="spellEnd"/>
      <w:r w:rsidRPr="00EF0472">
        <w:rPr>
          <w:rFonts w:ascii="Cambria" w:hAnsi="Cambria"/>
          <w:lang w:val="sk-SK" w:eastAsia="en-US"/>
        </w:rPr>
        <w:t xml:space="preserve"> DPH</w:t>
      </w:r>
      <w:r>
        <w:rPr>
          <w:rFonts w:ascii="Cambria" w:hAnsi="Cambria"/>
          <w:lang w:val="sk-SK" w:eastAsia="en-US"/>
        </w:rPr>
        <w:t>.</w:t>
      </w:r>
    </w:p>
    <w:p w:rsidR="00E21DC6" w:rsidRPr="00771350" w:rsidRDefault="00E21DC6" w:rsidP="00E21DC6">
      <w:pPr>
        <w:rPr>
          <w:rFonts w:ascii="Cambria" w:hAnsi="Cambria"/>
          <w:lang w:val="sk-SK" w:eastAsia="en-US"/>
        </w:rPr>
      </w:pPr>
    </w:p>
    <w:p w:rsidR="00E21DC6" w:rsidRDefault="00E21DC6" w:rsidP="00E21DC6">
      <w:pPr>
        <w:pStyle w:val="Odstavecseseznamem"/>
        <w:numPr>
          <w:ilvl w:val="0"/>
          <w:numId w:val="10"/>
        </w:numPr>
        <w:rPr>
          <w:rFonts w:ascii="Cambria" w:hAnsi="Cambria"/>
          <w:lang w:val="sk-SK" w:eastAsia="en-US"/>
        </w:rPr>
      </w:pPr>
      <w:proofErr w:type="spellStart"/>
      <w:r w:rsidRPr="00EF0472">
        <w:rPr>
          <w:rFonts w:ascii="Cambria" w:hAnsi="Cambria"/>
          <w:lang w:val="sk-SK" w:eastAsia="en-US"/>
        </w:rPr>
        <w:t>Nabídková</w:t>
      </w:r>
      <w:proofErr w:type="spellEnd"/>
      <w:r w:rsidRPr="00EF0472">
        <w:rPr>
          <w:rFonts w:ascii="Cambria" w:hAnsi="Cambria"/>
          <w:lang w:val="sk-SK" w:eastAsia="en-US"/>
        </w:rPr>
        <w:t xml:space="preserve"> cena bude </w:t>
      </w:r>
      <w:proofErr w:type="spellStart"/>
      <w:r w:rsidRPr="00EF0472">
        <w:rPr>
          <w:rFonts w:ascii="Cambria" w:hAnsi="Cambria"/>
          <w:lang w:val="sk-SK" w:eastAsia="en-US"/>
        </w:rPr>
        <w:t>zahrnovat</w:t>
      </w:r>
      <w:proofErr w:type="spellEnd"/>
      <w:r w:rsidRPr="00EF0472">
        <w:rPr>
          <w:rFonts w:ascii="Cambria" w:hAnsi="Cambria"/>
          <w:lang w:val="sk-SK" w:eastAsia="en-US"/>
        </w:rPr>
        <w:t xml:space="preserve"> </w:t>
      </w:r>
      <w:proofErr w:type="spellStart"/>
      <w:r w:rsidRPr="00EF0472">
        <w:rPr>
          <w:rFonts w:ascii="Cambria" w:hAnsi="Cambria"/>
          <w:lang w:val="sk-SK" w:eastAsia="en-US"/>
        </w:rPr>
        <w:t>veškeré</w:t>
      </w:r>
      <w:proofErr w:type="spellEnd"/>
      <w:r w:rsidRPr="00EF0472">
        <w:rPr>
          <w:rFonts w:ascii="Cambria" w:hAnsi="Cambria"/>
          <w:lang w:val="sk-SK" w:eastAsia="en-US"/>
        </w:rPr>
        <w:t xml:space="preserve"> práce, dodávky a činnosti </w:t>
      </w:r>
      <w:proofErr w:type="spellStart"/>
      <w:r w:rsidRPr="00EF0472">
        <w:rPr>
          <w:rFonts w:ascii="Cambria" w:hAnsi="Cambria"/>
          <w:lang w:val="sk-SK" w:eastAsia="en-US"/>
        </w:rPr>
        <w:t>vyplývající</w:t>
      </w:r>
      <w:proofErr w:type="spellEnd"/>
      <w:r w:rsidRPr="00EF0472">
        <w:rPr>
          <w:rFonts w:ascii="Cambria" w:hAnsi="Cambria"/>
          <w:lang w:val="sk-SK" w:eastAsia="en-US"/>
        </w:rPr>
        <w:t xml:space="preserve"> z projektové </w:t>
      </w:r>
      <w:proofErr w:type="spellStart"/>
      <w:r w:rsidRPr="00EF0472">
        <w:rPr>
          <w:rFonts w:ascii="Cambria" w:hAnsi="Cambria"/>
          <w:lang w:val="sk-SK" w:eastAsia="en-US"/>
        </w:rPr>
        <w:t>dokumentace</w:t>
      </w:r>
      <w:proofErr w:type="spellEnd"/>
      <w:r w:rsidRPr="00EF0472">
        <w:rPr>
          <w:rFonts w:ascii="Cambria" w:hAnsi="Cambria"/>
          <w:lang w:val="sk-SK" w:eastAsia="en-US"/>
        </w:rPr>
        <w:t>.</w:t>
      </w:r>
    </w:p>
    <w:p w:rsidR="00E21DC6" w:rsidRPr="00EF0472" w:rsidRDefault="00E21DC6" w:rsidP="00E21DC6">
      <w:pPr>
        <w:pStyle w:val="Odstavecseseznamem"/>
        <w:rPr>
          <w:rFonts w:ascii="Cambria" w:hAnsi="Cambria"/>
          <w:lang w:val="sk-SK" w:eastAsia="en-US"/>
        </w:rPr>
      </w:pPr>
    </w:p>
    <w:p w:rsidR="00E21DC6" w:rsidRPr="00EF0472" w:rsidRDefault="00E21DC6" w:rsidP="00E21DC6">
      <w:pPr>
        <w:pStyle w:val="Odstavecseseznamem"/>
        <w:numPr>
          <w:ilvl w:val="0"/>
          <w:numId w:val="10"/>
        </w:numPr>
        <w:rPr>
          <w:rFonts w:ascii="Cambria" w:hAnsi="Cambria"/>
          <w:lang w:val="sk-SK" w:eastAsia="en-US"/>
        </w:rPr>
      </w:pPr>
      <w:proofErr w:type="spellStart"/>
      <w:r>
        <w:rPr>
          <w:rFonts w:ascii="Cambria" w:hAnsi="Cambria"/>
          <w:lang w:val="sk-SK" w:eastAsia="en-US"/>
        </w:rPr>
        <w:t>Nabídková</w:t>
      </w:r>
      <w:proofErr w:type="spellEnd"/>
      <w:r>
        <w:rPr>
          <w:rFonts w:ascii="Cambria" w:hAnsi="Cambria"/>
          <w:lang w:val="sk-SK" w:eastAsia="en-US"/>
        </w:rPr>
        <w:t xml:space="preserve"> cena bude </w:t>
      </w:r>
      <w:proofErr w:type="spellStart"/>
      <w:r>
        <w:rPr>
          <w:rFonts w:ascii="Cambria" w:hAnsi="Cambria"/>
          <w:lang w:val="sk-SK" w:eastAsia="en-US"/>
        </w:rPr>
        <w:t>uvedena</w:t>
      </w:r>
      <w:proofErr w:type="spellEnd"/>
      <w:r>
        <w:rPr>
          <w:rFonts w:ascii="Cambria" w:hAnsi="Cambria"/>
          <w:lang w:val="sk-SK" w:eastAsia="en-US"/>
        </w:rPr>
        <w:t xml:space="preserve"> na kr</w:t>
      </w:r>
      <w:r w:rsidR="00314BBD">
        <w:rPr>
          <w:rFonts w:ascii="Cambria" w:hAnsi="Cambria"/>
          <w:lang w:val="sk-SK" w:eastAsia="en-US"/>
        </w:rPr>
        <w:t xml:space="preserve">ycím listu </w:t>
      </w:r>
      <w:proofErr w:type="spellStart"/>
      <w:r w:rsidR="00314BBD">
        <w:rPr>
          <w:rFonts w:ascii="Cambria" w:hAnsi="Cambria"/>
          <w:lang w:val="sk-SK" w:eastAsia="en-US"/>
        </w:rPr>
        <w:t>nabídky</w:t>
      </w:r>
      <w:proofErr w:type="spellEnd"/>
      <w:r w:rsidR="00314BBD">
        <w:rPr>
          <w:rFonts w:ascii="Cambria" w:hAnsi="Cambria"/>
          <w:lang w:val="sk-SK" w:eastAsia="en-US"/>
        </w:rPr>
        <w:t xml:space="preserve"> (</w:t>
      </w:r>
      <w:proofErr w:type="spellStart"/>
      <w:r w:rsidR="00314BBD">
        <w:rPr>
          <w:rFonts w:ascii="Cambria" w:hAnsi="Cambria"/>
          <w:lang w:val="sk-SK" w:eastAsia="en-US"/>
        </w:rPr>
        <w:t>příloha</w:t>
      </w:r>
      <w:proofErr w:type="spellEnd"/>
      <w:r w:rsidR="00314BBD">
        <w:rPr>
          <w:rFonts w:ascii="Cambria" w:hAnsi="Cambria"/>
          <w:lang w:val="sk-SK" w:eastAsia="en-US"/>
        </w:rPr>
        <w:t xml:space="preserve"> č. 3</w:t>
      </w:r>
      <w:r>
        <w:rPr>
          <w:rFonts w:ascii="Cambria" w:hAnsi="Cambria"/>
          <w:lang w:val="sk-SK" w:eastAsia="en-US"/>
        </w:rPr>
        <w:t xml:space="preserve"> zadávací </w:t>
      </w:r>
      <w:proofErr w:type="spellStart"/>
      <w:r>
        <w:rPr>
          <w:rFonts w:ascii="Cambria" w:hAnsi="Cambria"/>
          <w:lang w:val="sk-SK" w:eastAsia="en-US"/>
        </w:rPr>
        <w:t>dokumentace</w:t>
      </w:r>
      <w:proofErr w:type="spellEnd"/>
      <w:r>
        <w:rPr>
          <w:rFonts w:ascii="Cambria" w:hAnsi="Cambria"/>
          <w:lang w:val="sk-SK" w:eastAsia="en-US"/>
        </w:rPr>
        <w:t>).</w:t>
      </w:r>
    </w:p>
    <w:p w:rsidR="00E21DC6" w:rsidRDefault="00E21DC6" w:rsidP="00E21DC6">
      <w:pPr>
        <w:rPr>
          <w:lang w:val="sk-SK" w:eastAsia="en-US"/>
        </w:rPr>
      </w:pPr>
    </w:p>
    <w:p w:rsidR="00E21DC6" w:rsidRDefault="00E21DC6" w:rsidP="00E21DC6">
      <w:pPr>
        <w:rPr>
          <w:lang w:val="sk-SK" w:eastAsia="en-US"/>
        </w:rPr>
      </w:pPr>
    </w:p>
    <w:p w:rsidR="00E21DC6" w:rsidRPr="00314BBD" w:rsidRDefault="00E21DC6" w:rsidP="00314BBD">
      <w:pPr>
        <w:rPr>
          <w:lang w:val="sk-SK" w:eastAsia="en-US"/>
        </w:rPr>
      </w:pPr>
      <w:r>
        <w:rPr>
          <w:lang w:val="sk-SK" w:eastAsia="en-US"/>
        </w:rPr>
        <w:t xml:space="preserve">                      </w:t>
      </w:r>
      <w:r w:rsidR="00314BBD">
        <w:t xml:space="preserve">      </w:t>
      </w:r>
    </w:p>
    <w:p w:rsidR="00E21DC6" w:rsidRDefault="00E21DC6" w:rsidP="00E21DC6">
      <w:pPr>
        <w:rPr>
          <w:rFonts w:ascii="Cambria" w:hAnsi="Cambria"/>
          <w:b/>
          <w:i/>
          <w:sz w:val="28"/>
          <w:szCs w:val="28"/>
          <w:lang w:eastAsia="en-US"/>
        </w:rPr>
      </w:pPr>
      <w:r>
        <w:rPr>
          <w:rFonts w:ascii="Cambria" w:hAnsi="Cambria"/>
          <w:b/>
          <w:i/>
          <w:sz w:val="28"/>
          <w:szCs w:val="28"/>
          <w:lang w:eastAsia="en-US"/>
        </w:rPr>
        <w:t xml:space="preserve">                      </w:t>
      </w:r>
      <w:r w:rsidR="00314BBD">
        <w:rPr>
          <w:rFonts w:ascii="Cambria" w:hAnsi="Cambria"/>
          <w:b/>
          <w:i/>
          <w:sz w:val="28"/>
          <w:szCs w:val="28"/>
          <w:lang w:eastAsia="en-US"/>
        </w:rPr>
        <w:t xml:space="preserve">  7</w:t>
      </w:r>
      <w:r w:rsidRPr="00CE6444">
        <w:rPr>
          <w:rFonts w:ascii="Cambria" w:hAnsi="Cambria"/>
          <w:b/>
          <w:i/>
          <w:sz w:val="28"/>
          <w:szCs w:val="28"/>
          <w:lang w:eastAsia="en-US"/>
        </w:rPr>
        <w:t>.  Nabídka</w:t>
      </w:r>
    </w:p>
    <w:p w:rsidR="00E21DC6" w:rsidRDefault="00E21DC6" w:rsidP="00E21DC6">
      <w:pPr>
        <w:rPr>
          <w:rFonts w:ascii="Cambria" w:hAnsi="Cambria"/>
          <w:b/>
          <w:i/>
          <w:sz w:val="28"/>
          <w:szCs w:val="28"/>
          <w:lang w:eastAsia="en-US"/>
        </w:rPr>
      </w:pPr>
    </w:p>
    <w:p w:rsidR="00E21DC6" w:rsidRDefault="00E21DC6" w:rsidP="00E21DC6">
      <w:pPr>
        <w:pStyle w:val="Odstavecseseznamem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>Nabídka bude předložena v je</w:t>
      </w:r>
      <w:r w:rsidR="00314BBD">
        <w:rPr>
          <w:lang w:eastAsia="en-US"/>
        </w:rPr>
        <w:t xml:space="preserve">dnom originále, v českém jazyce, </w:t>
      </w:r>
      <w:r>
        <w:rPr>
          <w:lang w:eastAsia="en-US"/>
        </w:rPr>
        <w:t>všechny listy nabídky včetně příloh budou řádně očíslovány.</w:t>
      </w:r>
    </w:p>
    <w:p w:rsidR="00E21DC6" w:rsidRDefault="00E21DC6" w:rsidP="00E21DC6">
      <w:pPr>
        <w:pStyle w:val="Odstavecseseznamem"/>
        <w:rPr>
          <w:lang w:eastAsia="en-US"/>
        </w:rPr>
      </w:pPr>
    </w:p>
    <w:p w:rsidR="00E21DC6" w:rsidRDefault="00E21DC6" w:rsidP="00E21DC6">
      <w:pPr>
        <w:pStyle w:val="Odstavecseseznamem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lastRenderedPageBreak/>
        <w:t>Dodavatel použije pořadí dokumentů specifikované v následujících bodech těchto pokynů pro zpracování nabídky:</w:t>
      </w:r>
    </w:p>
    <w:p w:rsidR="00E21DC6" w:rsidRDefault="00E21DC6" w:rsidP="00E21DC6">
      <w:pPr>
        <w:pStyle w:val="Odstavecseseznamem"/>
        <w:rPr>
          <w:lang w:eastAsia="en-US"/>
        </w:rPr>
      </w:pPr>
    </w:p>
    <w:p w:rsidR="00E21DC6" w:rsidRDefault="00E21DC6" w:rsidP="00357B53">
      <w:pPr>
        <w:pStyle w:val="Odstavecseseznamem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>Krycí list nabídky – pro sestavení krycího listu dodavatel použije přílohu č. 3 zadávací dokumentace.</w:t>
      </w:r>
    </w:p>
    <w:p w:rsidR="00E21DC6" w:rsidRDefault="00357B53" w:rsidP="00E21DC6">
      <w:pPr>
        <w:pStyle w:val="Odstavecseseznamem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>O</w:t>
      </w:r>
      <w:r w:rsidR="00E21DC6">
        <w:rPr>
          <w:lang w:eastAsia="en-US"/>
        </w:rPr>
        <w:t>ceněné výkazy výměr – položkový rozpočet.</w:t>
      </w:r>
    </w:p>
    <w:p w:rsidR="00E21DC6" w:rsidRDefault="00357B53" w:rsidP="00E21DC6">
      <w:pPr>
        <w:pStyle w:val="Odstavecseseznamem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>Termín provedení prací</w:t>
      </w:r>
    </w:p>
    <w:p w:rsidR="00E21DC6" w:rsidRDefault="00E21DC6" w:rsidP="00E21DC6">
      <w:pPr>
        <w:pStyle w:val="Odstavecseseznamem"/>
        <w:rPr>
          <w:lang w:eastAsia="en-US"/>
        </w:rPr>
      </w:pPr>
    </w:p>
    <w:p w:rsidR="00E21DC6" w:rsidRDefault="00E21DC6" w:rsidP="00E21DC6">
      <w:pPr>
        <w:pStyle w:val="Odstavecseseznamem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>Formální náležitosti nabídky uvedené v této zadávací dokumentaci mají pouze doporučující charakter, v případě jejich nedodržení, nepovede tato skutečnost k vyloučení nabídky uchazeče.</w:t>
      </w:r>
    </w:p>
    <w:p w:rsidR="00E21DC6" w:rsidRPr="00E0075C" w:rsidRDefault="00E21DC6" w:rsidP="00E21DC6">
      <w:pPr>
        <w:rPr>
          <w:b/>
          <w:lang w:eastAsia="en-US"/>
        </w:rPr>
      </w:pPr>
    </w:p>
    <w:p w:rsidR="00E21DC6" w:rsidRPr="00285844" w:rsidRDefault="00E21DC6" w:rsidP="00E21DC6">
      <w:pPr>
        <w:rPr>
          <w:rFonts w:ascii="Cambria" w:hAnsi="Cambria"/>
          <w:lang w:eastAsia="en-US"/>
        </w:rPr>
      </w:pPr>
    </w:p>
    <w:p w:rsidR="00E21DC6" w:rsidRDefault="00E21DC6" w:rsidP="00E21DC6">
      <w:pPr>
        <w:pStyle w:val="Nadpis2"/>
        <w:numPr>
          <w:ilvl w:val="0"/>
          <w:numId w:val="0"/>
        </w:numPr>
        <w:ind w:left="1440"/>
        <w:rPr>
          <w:lang w:val="cs-CZ"/>
        </w:rPr>
      </w:pPr>
      <w:r>
        <w:rPr>
          <w:lang w:val="cs-CZ"/>
        </w:rPr>
        <w:t>13. Další podmínky</w:t>
      </w:r>
    </w:p>
    <w:p w:rsidR="00E21DC6" w:rsidRDefault="00E21DC6" w:rsidP="00E21DC6">
      <w:pPr>
        <w:pStyle w:val="Nadpis4"/>
        <w:numPr>
          <w:ilvl w:val="0"/>
          <w:numId w:val="14"/>
        </w:numPr>
      </w:pPr>
      <w:r>
        <w:t>Nejedná se o zadávací řízení dle zákona č. 137/2006 Sb., o veřejných zakázkách.</w:t>
      </w:r>
    </w:p>
    <w:p w:rsidR="00E21DC6" w:rsidRDefault="00E21DC6" w:rsidP="00E21DC6">
      <w:pPr>
        <w:pStyle w:val="Nadpis4"/>
        <w:numPr>
          <w:ilvl w:val="0"/>
          <w:numId w:val="14"/>
        </w:numPr>
      </w:pPr>
      <w:r>
        <w:t>Zadavatel si vyhrazuje právo zrušit, nebo upravit rozsah plnění zakázky.</w:t>
      </w:r>
    </w:p>
    <w:p w:rsidR="00E21DC6" w:rsidRDefault="00E21DC6" w:rsidP="00E21DC6">
      <w:pPr>
        <w:rPr>
          <w:lang w:eastAsia="en-US"/>
        </w:rPr>
      </w:pPr>
    </w:p>
    <w:p w:rsidR="00E21DC6" w:rsidRPr="00357B53" w:rsidRDefault="00E21DC6" w:rsidP="00E21DC6">
      <w:pPr>
        <w:rPr>
          <w:rFonts w:asciiTheme="majorHAnsi" w:hAnsiTheme="majorHAnsi"/>
          <w:b/>
          <w:i/>
          <w:lang w:eastAsia="en-US"/>
        </w:rPr>
      </w:pPr>
      <w:r>
        <w:rPr>
          <w:lang w:eastAsia="en-US"/>
        </w:rPr>
        <w:t xml:space="preserve">                      </w:t>
      </w:r>
      <w:r>
        <w:rPr>
          <w:b/>
          <w:i/>
          <w:sz w:val="28"/>
          <w:szCs w:val="28"/>
          <w:lang w:eastAsia="en-US"/>
        </w:rPr>
        <w:t xml:space="preserve">14.  </w:t>
      </w:r>
      <w:r w:rsidRPr="00357B53">
        <w:rPr>
          <w:rFonts w:asciiTheme="majorHAnsi" w:hAnsiTheme="majorHAnsi"/>
          <w:b/>
          <w:i/>
          <w:lang w:eastAsia="en-US"/>
        </w:rPr>
        <w:t>Přílohy výzvy k podání nabídky:</w:t>
      </w:r>
    </w:p>
    <w:p w:rsidR="00E21DC6" w:rsidRPr="00357B53" w:rsidRDefault="00E21DC6" w:rsidP="00E21DC6">
      <w:pPr>
        <w:rPr>
          <w:rFonts w:asciiTheme="majorHAnsi" w:hAnsiTheme="majorHAnsi"/>
          <w:b/>
          <w:i/>
          <w:lang w:eastAsia="en-US"/>
        </w:rPr>
      </w:pPr>
    </w:p>
    <w:p w:rsidR="00E21DC6" w:rsidRPr="00357B53" w:rsidRDefault="00E21DC6" w:rsidP="00E21DC6">
      <w:pPr>
        <w:pStyle w:val="Odstavecseseznamem"/>
        <w:numPr>
          <w:ilvl w:val="0"/>
          <w:numId w:val="15"/>
        </w:numPr>
        <w:rPr>
          <w:rFonts w:asciiTheme="majorHAnsi" w:hAnsiTheme="majorHAnsi"/>
          <w:lang w:eastAsia="en-US"/>
        </w:rPr>
      </w:pPr>
      <w:r w:rsidRPr="00357B53">
        <w:rPr>
          <w:rFonts w:asciiTheme="majorHAnsi" w:hAnsiTheme="majorHAnsi"/>
          <w:lang w:eastAsia="en-US"/>
        </w:rPr>
        <w:t>Příloha č. 1 – Projektová dokumentace</w:t>
      </w:r>
    </w:p>
    <w:p w:rsidR="00E21DC6" w:rsidRPr="00357B53" w:rsidRDefault="00E21DC6" w:rsidP="00E21DC6">
      <w:pPr>
        <w:pStyle w:val="Odstavecseseznamem"/>
        <w:numPr>
          <w:ilvl w:val="0"/>
          <w:numId w:val="15"/>
        </w:numPr>
        <w:rPr>
          <w:rFonts w:asciiTheme="majorHAnsi" w:hAnsiTheme="majorHAnsi"/>
          <w:lang w:eastAsia="en-US"/>
        </w:rPr>
      </w:pPr>
      <w:r w:rsidRPr="00357B53">
        <w:rPr>
          <w:rFonts w:asciiTheme="majorHAnsi" w:hAnsiTheme="majorHAnsi"/>
          <w:lang w:eastAsia="en-US"/>
        </w:rPr>
        <w:t>Příloha č. 2 – Výkaz výměr</w:t>
      </w:r>
    </w:p>
    <w:p w:rsidR="00E21DC6" w:rsidRPr="00357B53" w:rsidRDefault="00E21DC6" w:rsidP="00E21DC6">
      <w:pPr>
        <w:pStyle w:val="Odstavecseseznamem"/>
        <w:numPr>
          <w:ilvl w:val="0"/>
          <w:numId w:val="15"/>
        </w:numPr>
        <w:rPr>
          <w:rFonts w:asciiTheme="majorHAnsi" w:hAnsiTheme="majorHAnsi"/>
          <w:lang w:eastAsia="en-US"/>
        </w:rPr>
      </w:pPr>
      <w:r w:rsidRPr="00357B53">
        <w:rPr>
          <w:rFonts w:asciiTheme="majorHAnsi" w:hAnsiTheme="majorHAnsi"/>
          <w:lang w:eastAsia="en-US"/>
        </w:rPr>
        <w:t>Příloha č. 3 – Krycí list nabídky (vzor)</w:t>
      </w:r>
    </w:p>
    <w:p w:rsidR="00E21DC6" w:rsidRPr="00357B53" w:rsidRDefault="00E21DC6" w:rsidP="00E21DC6">
      <w:pPr>
        <w:rPr>
          <w:rFonts w:asciiTheme="majorHAnsi" w:hAnsiTheme="majorHAnsi"/>
          <w:lang w:eastAsia="en-US"/>
        </w:rPr>
      </w:pPr>
    </w:p>
    <w:p w:rsidR="00E21DC6" w:rsidRPr="00357B53" w:rsidRDefault="00E21DC6" w:rsidP="00E21DC6">
      <w:pPr>
        <w:rPr>
          <w:rFonts w:asciiTheme="majorHAnsi" w:hAnsiTheme="majorHAnsi"/>
        </w:rPr>
      </w:pPr>
    </w:p>
    <w:p w:rsidR="00E21DC6" w:rsidRPr="00357B53" w:rsidRDefault="00E21DC6" w:rsidP="00E21DC6">
      <w:pPr>
        <w:rPr>
          <w:rFonts w:asciiTheme="majorHAnsi" w:hAnsiTheme="majorHAnsi"/>
        </w:rPr>
      </w:pPr>
    </w:p>
    <w:p w:rsidR="00E21DC6" w:rsidRPr="00357B53" w:rsidRDefault="00E21DC6" w:rsidP="00E21DC6">
      <w:pPr>
        <w:rPr>
          <w:rFonts w:asciiTheme="majorHAnsi" w:hAnsiTheme="majorHAnsi"/>
        </w:rPr>
      </w:pPr>
    </w:p>
    <w:p w:rsidR="00E21DC6" w:rsidRPr="00357B53" w:rsidRDefault="00E21DC6" w:rsidP="00E21DC6">
      <w:pPr>
        <w:rPr>
          <w:rFonts w:asciiTheme="majorHAnsi" w:hAnsiTheme="majorHAnsi"/>
        </w:rPr>
      </w:pPr>
    </w:p>
    <w:p w:rsidR="00E21DC6" w:rsidRPr="00357B53" w:rsidRDefault="00E21DC6" w:rsidP="00E21DC6">
      <w:pPr>
        <w:jc w:val="both"/>
        <w:rPr>
          <w:rFonts w:asciiTheme="majorHAnsi" w:hAnsiTheme="majorHAnsi"/>
        </w:rPr>
      </w:pPr>
      <w:r w:rsidRPr="00357B53">
        <w:rPr>
          <w:rFonts w:asciiTheme="majorHAnsi" w:hAnsiTheme="majorHAnsi"/>
        </w:rPr>
        <w:t xml:space="preserve">V </w:t>
      </w:r>
      <w:proofErr w:type="spellStart"/>
      <w:r w:rsidRPr="00357B53">
        <w:rPr>
          <w:rFonts w:asciiTheme="majorHAnsi" w:hAnsiTheme="majorHAnsi"/>
        </w:rPr>
        <w:t>Hostišové</w:t>
      </w:r>
      <w:proofErr w:type="spellEnd"/>
      <w:r w:rsidRPr="00357B53">
        <w:rPr>
          <w:rFonts w:asciiTheme="majorHAnsi" w:hAnsiTheme="majorHAnsi"/>
        </w:rPr>
        <w:t xml:space="preserve">, dne </w:t>
      </w:r>
      <w:r w:rsidR="00357B53" w:rsidRPr="00357B53">
        <w:rPr>
          <w:rFonts w:asciiTheme="majorHAnsi" w:hAnsiTheme="majorHAnsi"/>
        </w:rPr>
        <w:t>18. 4. 2018</w:t>
      </w:r>
    </w:p>
    <w:p w:rsidR="00E21DC6" w:rsidRPr="00357B53" w:rsidRDefault="00E21DC6" w:rsidP="00E21DC6">
      <w:pPr>
        <w:rPr>
          <w:rFonts w:asciiTheme="majorHAnsi" w:hAnsiTheme="majorHAnsi"/>
        </w:rPr>
      </w:pPr>
      <w:r w:rsidRPr="00357B53">
        <w:rPr>
          <w:rFonts w:asciiTheme="majorHAnsi" w:hAnsiTheme="majorHAnsi"/>
        </w:rPr>
        <w:t>Marta Smolková, starostka</w:t>
      </w:r>
      <w:r w:rsidRPr="00357B53">
        <w:rPr>
          <w:rFonts w:asciiTheme="majorHAnsi" w:hAnsiTheme="majorHAnsi"/>
        </w:rPr>
        <w:br/>
        <w:t>OBEC HOSTIŠOVÁ</w:t>
      </w:r>
    </w:p>
    <w:p w:rsidR="00E21DC6" w:rsidRPr="00357B53" w:rsidRDefault="00E21DC6" w:rsidP="00E21DC6">
      <w:pPr>
        <w:rPr>
          <w:rFonts w:asciiTheme="majorHAnsi" w:hAnsiTheme="majorHAnsi"/>
        </w:rPr>
      </w:pPr>
    </w:p>
    <w:p w:rsidR="00E21DC6" w:rsidRPr="00357B53" w:rsidRDefault="00E21DC6" w:rsidP="00E21DC6">
      <w:pPr>
        <w:rPr>
          <w:rFonts w:asciiTheme="majorHAnsi" w:hAnsiTheme="majorHAnsi"/>
        </w:rPr>
      </w:pPr>
    </w:p>
    <w:p w:rsidR="00E21DC6" w:rsidRPr="00357B53" w:rsidRDefault="00E21DC6" w:rsidP="00E21DC6">
      <w:pPr>
        <w:tabs>
          <w:tab w:val="left" w:pos="3119"/>
        </w:tabs>
        <w:jc w:val="both"/>
        <w:rPr>
          <w:rFonts w:asciiTheme="majorHAnsi" w:hAnsiTheme="majorHAnsi"/>
        </w:rPr>
      </w:pPr>
    </w:p>
    <w:p w:rsidR="00E21DC6" w:rsidRPr="00F04207" w:rsidRDefault="00E21DC6" w:rsidP="00E21DC6">
      <w:pPr>
        <w:jc w:val="both"/>
        <w:rPr>
          <w:rFonts w:ascii="Cambria" w:hAnsi="Cambria"/>
        </w:rPr>
      </w:pPr>
    </w:p>
    <w:p w:rsidR="00E21DC6" w:rsidRDefault="00E21DC6" w:rsidP="00E21DC6"/>
    <w:p w:rsidR="00E21DC6" w:rsidRDefault="00E21DC6" w:rsidP="00E21DC6"/>
    <w:p w:rsidR="00D853BA" w:rsidRDefault="00D853BA"/>
    <w:sectPr w:rsidR="00D853BA" w:rsidSect="0059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0FE"/>
    <w:multiLevelType w:val="hybridMultilevel"/>
    <w:tmpl w:val="BC2EB8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B0C"/>
    <w:multiLevelType w:val="hybridMultilevel"/>
    <w:tmpl w:val="E026B0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4049"/>
    <w:multiLevelType w:val="hybridMultilevel"/>
    <w:tmpl w:val="D49CDC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402E"/>
    <w:multiLevelType w:val="hybridMultilevel"/>
    <w:tmpl w:val="5B788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47BA"/>
    <w:multiLevelType w:val="hybridMultilevel"/>
    <w:tmpl w:val="204A2DAA"/>
    <w:lvl w:ilvl="0" w:tplc="04050017">
      <w:start w:val="1"/>
      <w:numFmt w:val="lowerLetter"/>
      <w:lvlText w:val="%1)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2C2D670B"/>
    <w:multiLevelType w:val="hybridMultilevel"/>
    <w:tmpl w:val="4F3034EA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>
    <w:nsid w:val="33D53D6E"/>
    <w:multiLevelType w:val="hybridMultilevel"/>
    <w:tmpl w:val="8CE485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1442C"/>
    <w:multiLevelType w:val="hybridMultilevel"/>
    <w:tmpl w:val="A2FE66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D3768"/>
    <w:multiLevelType w:val="hybridMultilevel"/>
    <w:tmpl w:val="79564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42458"/>
    <w:multiLevelType w:val="multilevel"/>
    <w:tmpl w:val="9D54415C"/>
    <w:lvl w:ilvl="0">
      <w:start w:val="1"/>
      <w:numFmt w:val="upperRoman"/>
      <w:pStyle w:val="Nadpis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1620" w:firstLine="0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880" w:firstLine="0"/>
      </w:pPr>
      <w:rPr>
        <w:rFonts w:hint="default"/>
        <w:b w:val="0"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1702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hint="default"/>
      </w:rPr>
    </w:lvl>
  </w:abstractNum>
  <w:abstractNum w:abstractNumId="10">
    <w:nsid w:val="66260E4A"/>
    <w:multiLevelType w:val="hybridMultilevel"/>
    <w:tmpl w:val="E4A67298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6B23676D"/>
    <w:multiLevelType w:val="hybridMultilevel"/>
    <w:tmpl w:val="5308C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F50BF"/>
    <w:multiLevelType w:val="hybridMultilevel"/>
    <w:tmpl w:val="47BEB6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6B45"/>
    <w:multiLevelType w:val="hybridMultilevel"/>
    <w:tmpl w:val="4762CF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019D"/>
    <w:multiLevelType w:val="hybridMultilevel"/>
    <w:tmpl w:val="8B747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12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21DC6"/>
    <w:rsid w:val="00314BBD"/>
    <w:rsid w:val="00357B53"/>
    <w:rsid w:val="00D853BA"/>
    <w:rsid w:val="00E2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1DC6"/>
    <w:pPr>
      <w:keepNext/>
      <w:numPr>
        <w:numId w:val="1"/>
      </w:numPr>
      <w:pBdr>
        <w:bottom w:val="single" w:sz="12" w:space="1" w:color="FF0000"/>
      </w:pBdr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qFormat/>
    <w:rsid w:val="00E21DC6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sk-SK" w:eastAsia="en-US"/>
    </w:rPr>
  </w:style>
  <w:style w:type="paragraph" w:styleId="Nadpis3">
    <w:name w:val="heading 3"/>
    <w:basedOn w:val="Normln"/>
    <w:next w:val="Normln"/>
    <w:link w:val="Nadpis3Char"/>
    <w:qFormat/>
    <w:rsid w:val="00E21DC6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sk-SK" w:eastAsia="en-US"/>
    </w:rPr>
  </w:style>
  <w:style w:type="paragraph" w:styleId="Nadpis4">
    <w:name w:val="heading 4"/>
    <w:basedOn w:val="Normln"/>
    <w:next w:val="Normln"/>
    <w:link w:val="Nadpis4Char"/>
    <w:qFormat/>
    <w:rsid w:val="00E21DC6"/>
    <w:pPr>
      <w:keepNext/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E21DC6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"/>
    <w:next w:val="Normln"/>
    <w:link w:val="Nadpis6Char"/>
    <w:qFormat/>
    <w:rsid w:val="00E21DC6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qFormat/>
    <w:rsid w:val="00E21DC6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mbria" w:hAnsi="Cambria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E21DC6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qFormat/>
    <w:rsid w:val="00E21DC6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DC6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rsid w:val="00E21DC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customStyle="1" w:styleId="Nadpis3Char">
    <w:name w:val="Nadpis 3 Char"/>
    <w:basedOn w:val="Standardnpsmoodstavce"/>
    <w:link w:val="Nadpis3"/>
    <w:rsid w:val="00E21DC6"/>
    <w:rPr>
      <w:rFonts w:ascii="Cambria" w:eastAsia="Times New Roman" w:hAnsi="Cambria" w:cs="Times New Roman"/>
      <w:b/>
      <w:bCs/>
      <w:sz w:val="26"/>
      <w:szCs w:val="26"/>
      <w:lang w:val="sk-SK"/>
    </w:rPr>
  </w:style>
  <w:style w:type="character" w:customStyle="1" w:styleId="Nadpis4Char">
    <w:name w:val="Nadpis 4 Char"/>
    <w:basedOn w:val="Standardnpsmoodstavce"/>
    <w:link w:val="Nadpis4"/>
    <w:rsid w:val="00E21DC6"/>
    <w:rPr>
      <w:rFonts w:ascii="Cambria" w:eastAsia="Times New Roman" w:hAnsi="Cambria" w:cs="Times New Roman"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E21DC6"/>
    <w:rPr>
      <w:rFonts w:ascii="Calibri" w:eastAsia="Times New Roman" w:hAnsi="Calibri" w:cs="Times New Roman"/>
      <w:b/>
      <w:bCs/>
      <w:i/>
      <w:iCs/>
      <w:sz w:val="26"/>
      <w:szCs w:val="26"/>
      <w:lang w:val="sk-SK"/>
    </w:rPr>
  </w:style>
  <w:style w:type="character" w:customStyle="1" w:styleId="Nadpis6Char">
    <w:name w:val="Nadpis 6 Char"/>
    <w:basedOn w:val="Standardnpsmoodstavce"/>
    <w:link w:val="Nadpis6"/>
    <w:rsid w:val="00E21DC6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rsid w:val="00E21DC6"/>
    <w:rPr>
      <w:rFonts w:ascii="Cambria" w:eastAsia="Times New Roman" w:hAnsi="Cambria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21DC6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rsid w:val="00E21DC6"/>
    <w:rPr>
      <w:rFonts w:ascii="Cambria" w:eastAsia="Times New Roman" w:hAnsi="Cambria" w:cs="Times New Roman"/>
      <w:lang w:val="sk-SK"/>
    </w:rPr>
  </w:style>
  <w:style w:type="character" w:customStyle="1" w:styleId="apple-style-span">
    <w:name w:val="apple-style-span"/>
    <w:basedOn w:val="Standardnpsmoodstavce"/>
    <w:rsid w:val="00E21DC6"/>
  </w:style>
  <w:style w:type="character" w:styleId="Hypertextovodkaz">
    <w:name w:val="Hyperlink"/>
    <w:basedOn w:val="Standardnpsmoodstavce"/>
    <w:unhideWhenUsed/>
    <w:rsid w:val="00E21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1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hostis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2018-04-18T08:33:00Z</cp:lastPrinted>
  <dcterms:created xsi:type="dcterms:W3CDTF">2018-04-18T08:08:00Z</dcterms:created>
  <dcterms:modified xsi:type="dcterms:W3CDTF">2018-04-18T08:38:00Z</dcterms:modified>
</cp:coreProperties>
</file>